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88C22" w14:textId="77777777" w:rsidR="00FD31F4" w:rsidRPr="00FD31F4" w:rsidRDefault="00FD31F4">
      <w:pPr>
        <w:rPr>
          <w:rFonts w:ascii="Effra" w:hAnsi="Effra"/>
        </w:rPr>
      </w:pPr>
    </w:p>
    <w:p w14:paraId="5A44CAAB" w14:textId="77777777" w:rsidR="00FD31F4" w:rsidRPr="00FD31F4" w:rsidRDefault="00FD31F4">
      <w:pPr>
        <w:rPr>
          <w:rFonts w:ascii="Effra" w:hAnsi="Effra"/>
        </w:rPr>
      </w:pPr>
    </w:p>
    <w:p w14:paraId="0DC59A59" w14:textId="438C327E" w:rsidR="00F178E3" w:rsidRDefault="009E36E6" w:rsidP="00FD31F4">
      <w:pPr>
        <w:tabs>
          <w:tab w:val="left" w:pos="1134"/>
        </w:tabs>
        <w:spacing w:after="0" w:line="240" w:lineRule="auto"/>
        <w:rPr>
          <w:rFonts w:ascii="Effra Light" w:hAnsi="Effra Light" w:cs="Arial"/>
        </w:rPr>
      </w:pPr>
      <w:r>
        <w:rPr>
          <w:rFonts w:ascii="Effra" w:hAnsi="Effra" w:cs="Arial"/>
        </w:rPr>
        <w:t>V</w:t>
      </w:r>
      <w:r w:rsidR="00FD31F4" w:rsidRPr="00FD31F4">
        <w:rPr>
          <w:rFonts w:ascii="Effra" w:hAnsi="Effra" w:cs="Arial"/>
        </w:rPr>
        <w:t>on</w:t>
      </w:r>
      <w:r w:rsidR="00FD31F4" w:rsidRPr="00FD31F4">
        <w:rPr>
          <w:rFonts w:ascii="Effra" w:hAnsi="Effra" w:cs="Arial"/>
        </w:rPr>
        <w:tab/>
      </w:r>
      <w:r w:rsidR="00FD31F4" w:rsidRPr="00FD31F4">
        <w:rPr>
          <w:rFonts w:ascii="Effra Light" w:hAnsi="Effra Light" w:cs="Arial"/>
        </w:rPr>
        <w:t>Sylke Becker</w:t>
      </w:r>
    </w:p>
    <w:p w14:paraId="1EE0210F"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408ED15C" w14:textId="2193D874"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42028BC4" w14:textId="7221812A" w:rsidR="00FD31F4" w:rsidRPr="00FD31F4" w:rsidRDefault="00FD31F4" w:rsidP="00FD31F4">
      <w:pPr>
        <w:spacing w:after="0" w:line="240" w:lineRule="auto"/>
        <w:rPr>
          <w:rFonts w:ascii="Effra" w:hAnsi="Effra"/>
        </w:rPr>
      </w:pPr>
    </w:p>
    <w:p w14:paraId="76B8B3C5" w14:textId="1715CA87" w:rsidR="00FD31F4" w:rsidRPr="00FD31F4" w:rsidRDefault="00FD31F4" w:rsidP="00FD31F4">
      <w:pPr>
        <w:spacing w:after="0" w:line="240" w:lineRule="auto"/>
        <w:rPr>
          <w:rFonts w:ascii="Effra" w:hAnsi="Effra"/>
        </w:rPr>
      </w:pPr>
    </w:p>
    <w:p w14:paraId="26D5770B" w14:textId="041450CF" w:rsidR="00FD31F4" w:rsidRPr="00FD31F4" w:rsidRDefault="00FD31F4" w:rsidP="00FD31F4">
      <w:pPr>
        <w:spacing w:after="0" w:line="240" w:lineRule="auto"/>
        <w:rPr>
          <w:rFonts w:ascii="Effra" w:hAnsi="Effra"/>
        </w:rPr>
      </w:pPr>
    </w:p>
    <w:p w14:paraId="664498D1" w14:textId="131544BD" w:rsidR="00FD31F4" w:rsidRPr="00FD31F4" w:rsidRDefault="00FD31F4" w:rsidP="00FD31F4">
      <w:pPr>
        <w:spacing w:after="0" w:line="240" w:lineRule="auto"/>
        <w:rPr>
          <w:rFonts w:ascii="Effra" w:hAnsi="Effra"/>
        </w:rPr>
      </w:pPr>
      <w:bookmarkStart w:id="0" w:name="_Hlk152070479"/>
      <w:bookmarkStart w:id="1" w:name="_Hlk152071501"/>
    </w:p>
    <w:p w14:paraId="3C533E0C" w14:textId="2937F819" w:rsidR="00314D02" w:rsidRPr="007303BA" w:rsidRDefault="00D005CD" w:rsidP="00302D9A">
      <w:pPr>
        <w:spacing w:after="240" w:line="240" w:lineRule="auto"/>
        <w:outlineLvl w:val="0"/>
        <w:rPr>
          <w:rFonts w:ascii="Effra Medium" w:hAnsi="Effra Medium"/>
          <w:b/>
          <w:bCs/>
          <w:sz w:val="28"/>
        </w:rPr>
      </w:pPr>
      <w:bookmarkStart w:id="2" w:name="_Hlk152070208"/>
      <w:bookmarkStart w:id="3" w:name="_Hlk152070226"/>
      <w:r>
        <w:rPr>
          <w:rFonts w:ascii="Effra Medium" w:hAnsi="Effra Medium"/>
          <w:b/>
          <w:bCs/>
          <w:sz w:val="28"/>
        </w:rPr>
        <w:t>Präzises Schleifen garantiert Laufruhe und Effizienz in der E-Mobilität</w:t>
      </w:r>
    </w:p>
    <w:bookmarkEnd w:id="2"/>
    <w:p w14:paraId="62857289" w14:textId="0DF5865B" w:rsidR="00FD31F4" w:rsidRPr="007303BA" w:rsidRDefault="00A24526" w:rsidP="00302D9A">
      <w:pPr>
        <w:spacing w:after="240" w:line="240" w:lineRule="auto"/>
        <w:outlineLvl w:val="0"/>
        <w:rPr>
          <w:rFonts w:ascii="Effra Light" w:hAnsi="Effra Light"/>
          <w:b/>
          <w:bCs/>
        </w:rPr>
      </w:pPr>
      <w:r>
        <w:rPr>
          <w:rFonts w:ascii="Effra Light" w:hAnsi="Effra Light"/>
          <w:b/>
          <w:bCs/>
        </w:rPr>
        <w:t>P</w:t>
      </w:r>
      <w:r w:rsidR="00536848">
        <w:rPr>
          <w:rFonts w:ascii="Effra Light" w:hAnsi="Effra Light"/>
          <w:b/>
          <w:bCs/>
        </w:rPr>
        <w:t xml:space="preserve">erfekte Oberflächen </w:t>
      </w:r>
      <w:r>
        <w:rPr>
          <w:rFonts w:ascii="Effra Light" w:hAnsi="Effra Light"/>
          <w:b/>
          <w:bCs/>
        </w:rPr>
        <w:t xml:space="preserve">erhöhen Batteriereichweite und lassen Störgeräusche verschwinden </w:t>
      </w:r>
    </w:p>
    <w:p w14:paraId="7F495EC2" w14:textId="77777777" w:rsidR="00D005CD" w:rsidRDefault="00D005CD" w:rsidP="004976EB">
      <w:pPr>
        <w:spacing w:after="0" w:line="360" w:lineRule="auto"/>
        <w:rPr>
          <w:rFonts w:ascii="Effra Light" w:hAnsi="Effra Light"/>
          <w:b/>
          <w:bCs/>
        </w:rPr>
      </w:pPr>
    </w:p>
    <w:p w14:paraId="65C8A47D" w14:textId="2F190866" w:rsidR="004976EB" w:rsidRDefault="00D96779" w:rsidP="004976EB">
      <w:pPr>
        <w:spacing w:after="0" w:line="360" w:lineRule="auto"/>
        <w:rPr>
          <w:rFonts w:ascii="Effra Light" w:hAnsi="Effra Light"/>
        </w:rPr>
      </w:pPr>
      <w:r w:rsidRPr="00D96779">
        <w:rPr>
          <w:rFonts w:ascii="Effra Light" w:hAnsi="Effra Light"/>
          <w:b/>
          <w:bCs/>
        </w:rPr>
        <w:t>Frankfurt am Main</w:t>
      </w:r>
      <w:r w:rsidR="009A528D">
        <w:rPr>
          <w:rFonts w:ascii="Effra Light" w:hAnsi="Effra Light"/>
          <w:b/>
          <w:bCs/>
        </w:rPr>
        <w:t xml:space="preserve">, 09. Januar 2024 </w:t>
      </w:r>
      <w:r w:rsidRPr="00D96779">
        <w:rPr>
          <w:rFonts w:ascii="Effra Light" w:hAnsi="Effra Light"/>
        </w:rPr>
        <w:t>–</w:t>
      </w:r>
      <w:r w:rsidR="00F40492">
        <w:rPr>
          <w:rFonts w:ascii="Effra Light" w:hAnsi="Effra Light"/>
        </w:rPr>
        <w:t xml:space="preserve"> </w:t>
      </w:r>
      <w:r w:rsidR="00F97B54">
        <w:rPr>
          <w:rFonts w:ascii="Effra Light" w:hAnsi="Effra Light"/>
        </w:rPr>
        <w:t xml:space="preserve">Wer in der Natur </w:t>
      </w:r>
      <w:r w:rsidR="00E17941">
        <w:rPr>
          <w:rFonts w:ascii="Effra Light" w:hAnsi="Effra Light"/>
        </w:rPr>
        <w:t xml:space="preserve">mit dem E-Bike </w:t>
      </w:r>
      <w:r w:rsidR="00F97B54">
        <w:rPr>
          <w:rFonts w:ascii="Effra Light" w:hAnsi="Effra Light"/>
        </w:rPr>
        <w:t xml:space="preserve">unterwegs ist, hört lieber </w:t>
      </w:r>
      <w:r w:rsidR="00E17941">
        <w:rPr>
          <w:rFonts w:ascii="Effra Light" w:hAnsi="Effra Light"/>
        </w:rPr>
        <w:t xml:space="preserve">Vogelgezwitscher als </w:t>
      </w:r>
      <w:r w:rsidR="00DC4D5D">
        <w:rPr>
          <w:rFonts w:ascii="Effra Light" w:hAnsi="Effra Light"/>
        </w:rPr>
        <w:t>störende</w:t>
      </w:r>
      <w:r w:rsidR="00E17941">
        <w:rPr>
          <w:rFonts w:ascii="Effra Light" w:hAnsi="Effra Light"/>
        </w:rPr>
        <w:t xml:space="preserve"> Geräusche aus dem</w:t>
      </w:r>
      <w:r w:rsidR="00F97B54">
        <w:rPr>
          <w:rFonts w:ascii="Effra Light" w:hAnsi="Effra Light"/>
        </w:rPr>
        <w:t xml:space="preserve"> Antrieb</w:t>
      </w:r>
      <w:r w:rsidR="00E17941">
        <w:rPr>
          <w:rFonts w:ascii="Effra Light" w:hAnsi="Effra Light"/>
        </w:rPr>
        <w:t xml:space="preserve"> des Elektrofahrrads</w:t>
      </w:r>
      <w:r w:rsidR="00F97B54">
        <w:rPr>
          <w:rFonts w:ascii="Effra Light" w:hAnsi="Effra Light"/>
        </w:rPr>
        <w:t xml:space="preserve">. Laufruhe </w:t>
      </w:r>
      <w:r w:rsidR="00875A61">
        <w:rPr>
          <w:rFonts w:ascii="Effra Light" w:hAnsi="Effra Light"/>
        </w:rPr>
        <w:t xml:space="preserve">ist aber auch beim Elektroauto </w:t>
      </w:r>
      <w:r w:rsidR="00F97B54">
        <w:rPr>
          <w:rFonts w:ascii="Effra Light" w:hAnsi="Effra Light"/>
        </w:rPr>
        <w:t xml:space="preserve">wichtig. Da der Elektromotor viel leiser arbeitet als </w:t>
      </w:r>
      <w:r w:rsidR="00AE445B">
        <w:rPr>
          <w:rFonts w:ascii="Effra Light" w:hAnsi="Effra Light"/>
        </w:rPr>
        <w:t>ein Diesel oder Benziner</w:t>
      </w:r>
      <w:r w:rsidR="00F97B54">
        <w:rPr>
          <w:rFonts w:ascii="Effra Light" w:hAnsi="Effra Light"/>
        </w:rPr>
        <w:t xml:space="preserve">, fallen </w:t>
      </w:r>
      <w:r w:rsidR="00BC20F8">
        <w:rPr>
          <w:rFonts w:ascii="Effra Light" w:hAnsi="Effra Light"/>
        </w:rPr>
        <w:t>unangenehme</w:t>
      </w:r>
      <w:r w:rsidR="00F97B54">
        <w:rPr>
          <w:rFonts w:ascii="Effra Light" w:hAnsi="Effra Light"/>
        </w:rPr>
        <w:t xml:space="preserve"> Geräusche </w:t>
      </w:r>
      <w:r w:rsidR="00126D25">
        <w:rPr>
          <w:rFonts w:ascii="Effra Light" w:hAnsi="Effra Light"/>
        </w:rPr>
        <w:t xml:space="preserve">bei der Fahrt </w:t>
      </w:r>
      <w:r w:rsidR="00F97B54">
        <w:rPr>
          <w:rFonts w:ascii="Effra Light" w:hAnsi="Effra Light"/>
        </w:rPr>
        <w:t>stärker auf. Für Hersteller von Antriebskomponenten in der Elektromobilität bedeutet das: Die Ansprüche an die Oberflächengüte</w:t>
      </w:r>
      <w:r w:rsidR="00126D25">
        <w:rPr>
          <w:rFonts w:ascii="Effra Light" w:hAnsi="Effra Light"/>
        </w:rPr>
        <w:t xml:space="preserve"> von Bauteilen</w:t>
      </w:r>
      <w:r w:rsidR="00F97B54">
        <w:rPr>
          <w:rFonts w:ascii="Effra Light" w:hAnsi="Effra Light"/>
        </w:rPr>
        <w:t xml:space="preserve">, beispielsweise bei Zahnrädern, sind </w:t>
      </w:r>
      <w:r w:rsidR="00E17941">
        <w:rPr>
          <w:rFonts w:ascii="Effra Light" w:hAnsi="Effra Light"/>
        </w:rPr>
        <w:t xml:space="preserve">deutlich </w:t>
      </w:r>
      <w:r w:rsidR="00F97B54">
        <w:rPr>
          <w:rFonts w:ascii="Effra Light" w:hAnsi="Effra Light"/>
        </w:rPr>
        <w:t>höher. Die E-Mobilität braucht mikroskopisch perfekte Oberflächen, um auch bei hohen Drehzahlen und Drehmomenten</w:t>
      </w:r>
      <w:r w:rsidR="00AE445B">
        <w:rPr>
          <w:rFonts w:ascii="Effra Light" w:hAnsi="Effra Light"/>
        </w:rPr>
        <w:t xml:space="preserve"> jederzeit</w:t>
      </w:r>
      <w:r w:rsidR="00F97B54">
        <w:rPr>
          <w:rFonts w:ascii="Effra Light" w:hAnsi="Effra Light"/>
        </w:rPr>
        <w:t xml:space="preserve"> die geforderte Laufruhe zu bieten.</w:t>
      </w:r>
      <w:r w:rsidR="004976EB">
        <w:rPr>
          <w:rFonts w:ascii="Effra Light" w:hAnsi="Effra Light"/>
        </w:rPr>
        <w:t xml:space="preserve"> Auf de</w:t>
      </w:r>
      <w:r w:rsidR="004976EB" w:rsidRPr="009C4F4C">
        <w:rPr>
          <w:rFonts w:ascii="Effra Light" w:hAnsi="Effra Light"/>
        </w:rPr>
        <w:t>r</w:t>
      </w:r>
      <w:r w:rsidR="004976EB">
        <w:rPr>
          <w:rFonts w:ascii="Effra Light" w:hAnsi="Effra Light"/>
        </w:rPr>
        <w:t xml:space="preserve"> Fachmesse</w:t>
      </w:r>
      <w:r w:rsidR="004976EB" w:rsidRPr="009C4F4C">
        <w:rPr>
          <w:rFonts w:ascii="Effra Light" w:hAnsi="Effra Light"/>
        </w:rPr>
        <w:t xml:space="preserve"> GrindingHub, die der VDW (Verein Deutscher Werkzeugmaschinenfabriken)</w:t>
      </w:r>
      <w:r w:rsidR="004976EB">
        <w:rPr>
          <w:rFonts w:ascii="Effra Light" w:hAnsi="Effra Light"/>
        </w:rPr>
        <w:t xml:space="preserve"> </w:t>
      </w:r>
      <w:r w:rsidR="004976EB" w:rsidRPr="009C4F4C">
        <w:rPr>
          <w:rFonts w:ascii="Effra Light" w:hAnsi="Effra Light"/>
        </w:rPr>
        <w:t>vom 14. bis 17. Mai 2024 in Stuttgart veranstaltet</w:t>
      </w:r>
      <w:r w:rsidR="004976EB">
        <w:rPr>
          <w:rFonts w:ascii="Effra Light" w:hAnsi="Effra Light"/>
        </w:rPr>
        <w:t>, werden</w:t>
      </w:r>
      <w:r w:rsidR="00867BBD">
        <w:rPr>
          <w:rFonts w:ascii="Effra Light" w:hAnsi="Effra Light"/>
        </w:rPr>
        <w:t xml:space="preserve"> viele gute </w:t>
      </w:r>
      <w:r w:rsidR="004976EB">
        <w:rPr>
          <w:rFonts w:ascii="Effra Light" w:hAnsi="Effra Light"/>
        </w:rPr>
        <w:t xml:space="preserve"> </w:t>
      </w:r>
      <w:r w:rsidR="009A4EF0">
        <w:rPr>
          <w:rFonts w:ascii="Effra Light" w:hAnsi="Effra Light"/>
        </w:rPr>
        <w:t xml:space="preserve"> </w:t>
      </w:r>
      <w:r w:rsidR="004976EB">
        <w:rPr>
          <w:rFonts w:ascii="Effra Light" w:hAnsi="Effra Light"/>
        </w:rPr>
        <w:t xml:space="preserve">Lösungen </w:t>
      </w:r>
      <w:r w:rsidR="00B43A74">
        <w:rPr>
          <w:rFonts w:ascii="Effra Light" w:hAnsi="Effra Light"/>
        </w:rPr>
        <w:t xml:space="preserve">dafür </w:t>
      </w:r>
      <w:r w:rsidR="004976EB">
        <w:rPr>
          <w:rFonts w:ascii="Effra Light" w:hAnsi="Effra Light"/>
        </w:rPr>
        <w:t>zu sehen sein.</w:t>
      </w:r>
    </w:p>
    <w:p w14:paraId="4C98DDD8" w14:textId="323079CE" w:rsidR="00126D25" w:rsidRDefault="00126D25" w:rsidP="007303BA">
      <w:pPr>
        <w:spacing w:after="0" w:line="360" w:lineRule="auto"/>
        <w:rPr>
          <w:rFonts w:ascii="Effra Light" w:hAnsi="Effra Light"/>
        </w:rPr>
      </w:pPr>
    </w:p>
    <w:p w14:paraId="6CB93C60" w14:textId="62663E27" w:rsidR="003F252D" w:rsidRPr="003F252D" w:rsidRDefault="003F252D" w:rsidP="00415233">
      <w:pPr>
        <w:spacing w:after="0" w:line="360" w:lineRule="auto"/>
        <w:rPr>
          <w:rFonts w:ascii="Effra Light" w:hAnsi="Effra Light"/>
          <w:b/>
          <w:bCs/>
        </w:rPr>
      </w:pPr>
      <w:r w:rsidRPr="003F252D">
        <w:rPr>
          <w:rFonts w:ascii="Effra Light" w:hAnsi="Effra Light"/>
          <w:b/>
          <w:bCs/>
        </w:rPr>
        <w:t>Genauigkeit im Mikrometer-Bereich</w:t>
      </w:r>
    </w:p>
    <w:p w14:paraId="2780F5CD" w14:textId="2CA9DDA6" w:rsidR="00213C4E" w:rsidRDefault="00A9278F" w:rsidP="00415233">
      <w:pPr>
        <w:spacing w:after="0" w:line="360" w:lineRule="auto"/>
        <w:rPr>
          <w:rFonts w:ascii="Effra Light" w:hAnsi="Effra Light"/>
        </w:rPr>
      </w:pPr>
      <w:r>
        <w:rPr>
          <w:rFonts w:ascii="Effra Light" w:hAnsi="Effra Light"/>
        </w:rPr>
        <w:t>K</w:t>
      </w:r>
      <w:r w:rsidR="00B64281" w:rsidRPr="00B64281">
        <w:rPr>
          <w:rFonts w:ascii="Effra Light" w:hAnsi="Effra Light"/>
        </w:rPr>
        <w:t>raftvoll und zugleich kompakt</w:t>
      </w:r>
      <w:r>
        <w:rPr>
          <w:rFonts w:ascii="Effra Light" w:hAnsi="Effra Light"/>
        </w:rPr>
        <w:t xml:space="preserve"> muss der A</w:t>
      </w:r>
      <w:r w:rsidR="00B64281" w:rsidRPr="00B64281">
        <w:rPr>
          <w:rFonts w:ascii="Effra Light" w:hAnsi="Effra Light"/>
        </w:rPr>
        <w:t xml:space="preserve">ntrieb für </w:t>
      </w:r>
      <w:r>
        <w:rPr>
          <w:rFonts w:ascii="Effra Light" w:hAnsi="Effra Light"/>
        </w:rPr>
        <w:t>Elektrofahrzeuge sein</w:t>
      </w:r>
      <w:r w:rsidR="00E94D74">
        <w:rPr>
          <w:rFonts w:ascii="Effra Light" w:hAnsi="Effra Light"/>
        </w:rPr>
        <w:t xml:space="preserve"> </w:t>
      </w:r>
      <w:r w:rsidR="004147DE">
        <w:rPr>
          <w:rFonts w:ascii="Effra Light" w:hAnsi="Effra Light"/>
        </w:rPr>
        <w:t xml:space="preserve">– </w:t>
      </w:r>
      <w:r w:rsidR="00B64281" w:rsidRPr="00B64281">
        <w:rPr>
          <w:rFonts w:ascii="Effra Light" w:hAnsi="Effra Light"/>
        </w:rPr>
        <w:t xml:space="preserve">eine technische Herausforderung, für die </w:t>
      </w:r>
      <w:proofErr w:type="gramStart"/>
      <w:r w:rsidR="00B64281" w:rsidRPr="00B64281">
        <w:rPr>
          <w:rFonts w:ascii="Effra Light" w:hAnsi="Effra Light"/>
        </w:rPr>
        <w:t>extrem hochwertige</w:t>
      </w:r>
      <w:proofErr w:type="gramEnd"/>
      <w:r w:rsidR="00B64281" w:rsidRPr="00B64281">
        <w:rPr>
          <w:rFonts w:ascii="Effra Light" w:hAnsi="Effra Light"/>
        </w:rPr>
        <w:t xml:space="preserve"> </w:t>
      </w:r>
      <w:r>
        <w:rPr>
          <w:rFonts w:ascii="Effra Light" w:hAnsi="Effra Light"/>
        </w:rPr>
        <w:t>Komponenten</w:t>
      </w:r>
      <w:r w:rsidR="00B64281" w:rsidRPr="00B64281">
        <w:rPr>
          <w:rFonts w:ascii="Effra Light" w:hAnsi="Effra Light"/>
        </w:rPr>
        <w:t xml:space="preserve"> benötigt werden. Bei der Produktion der Zahnradmechanik </w:t>
      </w:r>
      <w:r w:rsidR="00B64281">
        <w:rPr>
          <w:rFonts w:ascii="Effra Light" w:hAnsi="Effra Light"/>
        </w:rPr>
        <w:t xml:space="preserve">für </w:t>
      </w:r>
      <w:r w:rsidR="001C1A3A">
        <w:rPr>
          <w:rFonts w:ascii="Effra Light" w:hAnsi="Effra Light"/>
        </w:rPr>
        <w:t xml:space="preserve">E-Autos </w:t>
      </w:r>
      <w:r w:rsidR="007B39A4">
        <w:rPr>
          <w:rFonts w:ascii="Effra Light" w:hAnsi="Effra Light"/>
        </w:rPr>
        <w:t>sind</w:t>
      </w:r>
      <w:r w:rsidR="00B64281" w:rsidRPr="00B64281">
        <w:rPr>
          <w:rFonts w:ascii="Effra Light" w:hAnsi="Effra Light"/>
        </w:rPr>
        <w:t xml:space="preserve"> </w:t>
      </w:r>
      <w:r>
        <w:rPr>
          <w:rFonts w:ascii="Effra Light" w:hAnsi="Effra Light"/>
        </w:rPr>
        <w:t xml:space="preserve">deshalb </w:t>
      </w:r>
      <w:r w:rsidR="00B64281">
        <w:rPr>
          <w:rFonts w:ascii="Effra Light" w:hAnsi="Effra Light"/>
        </w:rPr>
        <w:t>hochmoderne</w:t>
      </w:r>
      <w:r w:rsidR="00B64281" w:rsidRPr="00B64281">
        <w:rPr>
          <w:rFonts w:ascii="Effra Light" w:hAnsi="Effra Light"/>
        </w:rPr>
        <w:t xml:space="preserve"> Fräs- und Schleifmaschinen </w:t>
      </w:r>
      <w:r w:rsidR="007B39A4">
        <w:rPr>
          <w:rFonts w:ascii="Effra Light" w:hAnsi="Effra Light"/>
        </w:rPr>
        <w:t>gefragt</w:t>
      </w:r>
      <w:r w:rsidR="00B64281" w:rsidRPr="00B64281">
        <w:rPr>
          <w:rFonts w:ascii="Effra Light" w:hAnsi="Effra Light"/>
        </w:rPr>
        <w:t xml:space="preserve">. </w:t>
      </w:r>
      <w:r w:rsidR="00614D45">
        <w:rPr>
          <w:rFonts w:ascii="Effra Light" w:hAnsi="Effra Light"/>
        </w:rPr>
        <w:t>Sie</w:t>
      </w:r>
      <w:r w:rsidR="00B64281" w:rsidRPr="00B64281">
        <w:rPr>
          <w:rFonts w:ascii="Effra Light" w:hAnsi="Effra Light"/>
        </w:rPr>
        <w:t xml:space="preserve"> arbeiten mit extremer Genauigkeit im </w:t>
      </w:r>
      <w:r w:rsidR="00B64281">
        <w:rPr>
          <w:rFonts w:ascii="Effra Light" w:hAnsi="Effra Light"/>
        </w:rPr>
        <w:t>Mikrometer</w:t>
      </w:r>
      <w:r w:rsidR="00B64281" w:rsidRPr="00B64281">
        <w:rPr>
          <w:rFonts w:ascii="Effra Light" w:hAnsi="Effra Light"/>
        </w:rPr>
        <w:t xml:space="preserve">-Bereich, </w:t>
      </w:r>
      <w:r w:rsidR="001C1A3A">
        <w:rPr>
          <w:rFonts w:ascii="Effra Light" w:hAnsi="Effra Light"/>
        </w:rPr>
        <w:t xml:space="preserve">das </w:t>
      </w:r>
      <w:r w:rsidR="00B64281">
        <w:rPr>
          <w:rFonts w:ascii="Effra Light" w:hAnsi="Effra Light"/>
        </w:rPr>
        <w:t xml:space="preserve">entspricht </w:t>
      </w:r>
      <w:r w:rsidR="00B64281" w:rsidRPr="00B64281">
        <w:rPr>
          <w:rFonts w:ascii="Effra Light" w:hAnsi="Effra Light"/>
        </w:rPr>
        <w:t xml:space="preserve">etwa einem Fünfzigstel der Dicke eines menschlichen Haars. </w:t>
      </w:r>
      <w:r w:rsidR="00415233" w:rsidRPr="00B64281">
        <w:rPr>
          <w:rFonts w:ascii="Effra Light" w:hAnsi="Effra Light"/>
        </w:rPr>
        <w:t xml:space="preserve">Unter hoher Belastung entscheidet </w:t>
      </w:r>
      <w:r w:rsidR="007B39A4">
        <w:rPr>
          <w:rFonts w:ascii="Effra Light" w:hAnsi="Effra Light"/>
        </w:rPr>
        <w:t xml:space="preserve">nämlich </w:t>
      </w:r>
      <w:r w:rsidR="00415233" w:rsidRPr="00B64281">
        <w:rPr>
          <w:rFonts w:ascii="Effra Light" w:hAnsi="Effra Light"/>
        </w:rPr>
        <w:t xml:space="preserve">die Mikrogeometrie über das perfekte Ineinandergreifen der Zahnräder. </w:t>
      </w:r>
      <w:r w:rsidR="00B64281">
        <w:rPr>
          <w:rFonts w:ascii="Effra Light" w:hAnsi="Effra Light"/>
        </w:rPr>
        <w:t xml:space="preserve">Innovative Schleiftechnik </w:t>
      </w:r>
      <w:r w:rsidR="00B64281" w:rsidRPr="00B64281">
        <w:rPr>
          <w:rFonts w:ascii="Effra Light" w:hAnsi="Effra Light"/>
        </w:rPr>
        <w:lastRenderedPageBreak/>
        <w:t xml:space="preserve">ermöglicht sehr hohe </w:t>
      </w:r>
      <w:proofErr w:type="spellStart"/>
      <w:r w:rsidR="00B64281" w:rsidRPr="00B64281">
        <w:rPr>
          <w:rFonts w:ascii="Effra Light" w:hAnsi="Effra Light"/>
        </w:rPr>
        <w:t>Oberflächengüten</w:t>
      </w:r>
      <w:proofErr w:type="spellEnd"/>
      <w:r w:rsidR="00B64281" w:rsidRPr="00B64281">
        <w:rPr>
          <w:rFonts w:ascii="Effra Light" w:hAnsi="Effra Light"/>
        </w:rPr>
        <w:t xml:space="preserve">, </w:t>
      </w:r>
      <w:r w:rsidR="00B64281">
        <w:rPr>
          <w:rFonts w:ascii="Effra Light" w:hAnsi="Effra Light"/>
        </w:rPr>
        <w:t>optimale</w:t>
      </w:r>
      <w:r w:rsidR="00B64281" w:rsidRPr="00B64281">
        <w:rPr>
          <w:rFonts w:ascii="Effra Light" w:hAnsi="Effra Light"/>
        </w:rPr>
        <w:t xml:space="preserve"> Rundlaufeigenschaften </w:t>
      </w:r>
      <w:r w:rsidR="006E3212">
        <w:rPr>
          <w:rFonts w:ascii="Effra Light" w:hAnsi="Effra Light"/>
        </w:rPr>
        <w:t>und</w:t>
      </w:r>
      <w:r w:rsidR="00BD29A7">
        <w:rPr>
          <w:rFonts w:ascii="Effra Light" w:hAnsi="Effra Light"/>
        </w:rPr>
        <w:t xml:space="preserve"> </w:t>
      </w:r>
      <w:r w:rsidR="00B64281" w:rsidRPr="00B64281">
        <w:rPr>
          <w:rFonts w:ascii="Effra Light" w:hAnsi="Effra Light"/>
        </w:rPr>
        <w:t xml:space="preserve">perfekte </w:t>
      </w:r>
      <w:r w:rsidR="00BC20F8">
        <w:rPr>
          <w:rFonts w:ascii="Effra Light" w:hAnsi="Effra Light"/>
        </w:rPr>
        <w:t>Zahnflanken-Geometrien</w:t>
      </w:r>
      <w:r w:rsidR="00B64281" w:rsidRPr="00B64281">
        <w:rPr>
          <w:rFonts w:ascii="Effra Light" w:hAnsi="Effra Light"/>
        </w:rPr>
        <w:t xml:space="preserve">. </w:t>
      </w:r>
      <w:r w:rsidR="00B64281">
        <w:rPr>
          <w:rFonts w:ascii="Effra Light" w:hAnsi="Effra Light"/>
        </w:rPr>
        <w:t xml:space="preserve">So wird </w:t>
      </w:r>
      <w:r>
        <w:rPr>
          <w:rFonts w:ascii="Effra Light" w:hAnsi="Effra Light"/>
        </w:rPr>
        <w:t xml:space="preserve">auch </w:t>
      </w:r>
      <w:r w:rsidR="00B64281">
        <w:rPr>
          <w:rFonts w:ascii="Effra Light" w:hAnsi="Effra Light"/>
        </w:rPr>
        <w:t xml:space="preserve">gewährleistet, </w:t>
      </w:r>
      <w:r w:rsidR="00B64281" w:rsidRPr="00B64281">
        <w:rPr>
          <w:rFonts w:ascii="Effra Light" w:hAnsi="Effra Light"/>
        </w:rPr>
        <w:t xml:space="preserve">dass die Zahnräder </w:t>
      </w:r>
      <w:r w:rsidR="005E4673">
        <w:rPr>
          <w:rFonts w:ascii="Effra Light" w:hAnsi="Effra Light"/>
        </w:rPr>
        <w:t>an</w:t>
      </w:r>
      <w:r w:rsidR="005E4673" w:rsidRPr="00B64281">
        <w:rPr>
          <w:rFonts w:ascii="Effra Light" w:hAnsi="Effra Light"/>
        </w:rPr>
        <w:t xml:space="preserve"> </w:t>
      </w:r>
      <w:r w:rsidR="00B64281" w:rsidRPr="00B64281">
        <w:rPr>
          <w:rFonts w:ascii="Effra Light" w:hAnsi="Effra Light"/>
        </w:rPr>
        <w:t xml:space="preserve">die Eigenfrequenzen des Antriebsstranges angepasst werden können und </w:t>
      </w:r>
      <w:r w:rsidR="00EC05BE">
        <w:rPr>
          <w:rFonts w:ascii="Effra Light" w:hAnsi="Effra Light"/>
        </w:rPr>
        <w:t>dessen S</w:t>
      </w:r>
      <w:r w:rsidR="00B64281" w:rsidRPr="00B64281">
        <w:rPr>
          <w:rFonts w:ascii="Effra Light" w:hAnsi="Effra Light"/>
        </w:rPr>
        <w:t>chwingungen optimal dämpfen.</w:t>
      </w:r>
    </w:p>
    <w:p w14:paraId="43D1F50C" w14:textId="77777777" w:rsidR="004976EB" w:rsidRDefault="004976EB" w:rsidP="00415233">
      <w:pPr>
        <w:spacing w:after="0" w:line="360" w:lineRule="auto"/>
        <w:rPr>
          <w:rFonts w:ascii="Effra Light" w:hAnsi="Effra Light"/>
        </w:rPr>
      </w:pPr>
    </w:p>
    <w:p w14:paraId="295A61D3" w14:textId="1A8A548B" w:rsidR="00415233" w:rsidRDefault="00213C4E" w:rsidP="00415233">
      <w:pPr>
        <w:spacing w:after="0" w:line="360" w:lineRule="auto"/>
        <w:rPr>
          <w:rFonts w:ascii="Effra Light" w:hAnsi="Effra Light"/>
        </w:rPr>
      </w:pPr>
      <w:r w:rsidRPr="00B64281">
        <w:rPr>
          <w:rFonts w:ascii="Effra Light" w:hAnsi="Effra Light"/>
        </w:rPr>
        <w:t xml:space="preserve">Mit </w:t>
      </w:r>
      <w:r w:rsidR="00BC20F8">
        <w:rPr>
          <w:rFonts w:ascii="Effra Light" w:hAnsi="Effra Light"/>
        </w:rPr>
        <w:t>seinen</w:t>
      </w:r>
      <w:r w:rsidRPr="00B64281">
        <w:rPr>
          <w:rFonts w:ascii="Effra Light" w:hAnsi="Effra Light"/>
        </w:rPr>
        <w:t xml:space="preserve"> Wälzfräsen und Wälzschleifmaschinen trägt </w:t>
      </w:r>
      <w:r>
        <w:rPr>
          <w:rFonts w:ascii="Effra Light" w:hAnsi="Effra Light"/>
        </w:rPr>
        <w:t xml:space="preserve">der GrindingHub-Aussteller </w:t>
      </w:r>
      <w:r w:rsidRPr="00B64281">
        <w:rPr>
          <w:rFonts w:ascii="Effra Light" w:hAnsi="Effra Light"/>
        </w:rPr>
        <w:t>Liebherr-</w:t>
      </w:r>
      <w:proofErr w:type="spellStart"/>
      <w:r w:rsidRPr="00B64281">
        <w:rPr>
          <w:rFonts w:ascii="Effra Light" w:hAnsi="Effra Light"/>
        </w:rPr>
        <w:t>Verzahntechnik</w:t>
      </w:r>
      <w:proofErr w:type="spellEnd"/>
      <w:r w:rsidRPr="00B64281">
        <w:rPr>
          <w:rFonts w:ascii="Effra Light" w:hAnsi="Effra Light"/>
        </w:rPr>
        <w:t xml:space="preserve"> GmbH aus Kempten </w:t>
      </w:r>
      <w:r>
        <w:rPr>
          <w:rFonts w:ascii="Effra Light" w:hAnsi="Effra Light"/>
        </w:rPr>
        <w:t xml:space="preserve">im Allgäu </w:t>
      </w:r>
      <w:r w:rsidRPr="00B64281">
        <w:rPr>
          <w:rFonts w:ascii="Effra Light" w:hAnsi="Effra Light"/>
        </w:rPr>
        <w:t xml:space="preserve">dazu bei, dass Zahnradhersteller </w:t>
      </w:r>
      <w:r>
        <w:rPr>
          <w:rFonts w:ascii="Effra Light" w:hAnsi="Effra Light"/>
        </w:rPr>
        <w:t>hochwert</w:t>
      </w:r>
      <w:r w:rsidR="000F3F8A">
        <w:rPr>
          <w:rFonts w:ascii="Effra Light" w:hAnsi="Effra Light"/>
        </w:rPr>
        <w:t xml:space="preserve">ige </w:t>
      </w:r>
      <w:r w:rsidRPr="00B64281">
        <w:rPr>
          <w:rFonts w:ascii="Effra Light" w:hAnsi="Effra Light"/>
        </w:rPr>
        <w:t xml:space="preserve">Komponenten </w:t>
      </w:r>
      <w:r>
        <w:rPr>
          <w:rFonts w:ascii="Effra Light" w:hAnsi="Effra Light"/>
        </w:rPr>
        <w:t xml:space="preserve">für Elektrofahrzeughersteller </w:t>
      </w:r>
      <w:r w:rsidRPr="00B64281">
        <w:rPr>
          <w:rFonts w:ascii="Effra Light" w:hAnsi="Effra Light"/>
        </w:rPr>
        <w:t xml:space="preserve">in bestmöglicher Qualität </w:t>
      </w:r>
      <w:r>
        <w:rPr>
          <w:rFonts w:ascii="Effra Light" w:hAnsi="Effra Light"/>
        </w:rPr>
        <w:t xml:space="preserve">und </w:t>
      </w:r>
      <w:r w:rsidRPr="00B64281">
        <w:rPr>
          <w:rFonts w:ascii="Effra Light" w:hAnsi="Effra Light"/>
        </w:rPr>
        <w:t>hohen Stückzahlen liefern können</w:t>
      </w:r>
      <w:r w:rsidR="00A24526">
        <w:rPr>
          <w:rFonts w:ascii="Effra Light" w:hAnsi="Effra Light"/>
        </w:rPr>
        <w:t xml:space="preserve">. So ist </w:t>
      </w:r>
      <w:r w:rsidR="00B76BEF">
        <w:rPr>
          <w:rFonts w:ascii="Effra Light" w:hAnsi="Effra Light"/>
        </w:rPr>
        <w:t xml:space="preserve">ein </w:t>
      </w:r>
      <w:r w:rsidR="007D51BD">
        <w:rPr>
          <w:rFonts w:ascii="Effra Light" w:hAnsi="Effra Light"/>
        </w:rPr>
        <w:t>effiziente</w:t>
      </w:r>
      <w:r w:rsidR="00B76BEF">
        <w:rPr>
          <w:rFonts w:ascii="Effra Light" w:hAnsi="Effra Light"/>
        </w:rPr>
        <w:t>r</w:t>
      </w:r>
      <w:r w:rsidR="007D51BD">
        <w:rPr>
          <w:rFonts w:ascii="Effra Light" w:hAnsi="Effra Light"/>
        </w:rPr>
        <w:t xml:space="preserve">, </w:t>
      </w:r>
      <w:r>
        <w:rPr>
          <w:rFonts w:ascii="Effra Light" w:hAnsi="Effra Light"/>
        </w:rPr>
        <w:t>geräuscharme</w:t>
      </w:r>
      <w:r w:rsidR="00B76BEF">
        <w:rPr>
          <w:rFonts w:ascii="Effra Light" w:hAnsi="Effra Light"/>
        </w:rPr>
        <w:t>r</w:t>
      </w:r>
      <w:r>
        <w:rPr>
          <w:rFonts w:ascii="Effra Light" w:hAnsi="Effra Light"/>
        </w:rPr>
        <w:t xml:space="preserve"> und saubere</w:t>
      </w:r>
      <w:r w:rsidR="00B76BEF">
        <w:rPr>
          <w:rFonts w:ascii="Effra Light" w:hAnsi="Effra Light"/>
        </w:rPr>
        <w:t>r</w:t>
      </w:r>
      <w:r>
        <w:rPr>
          <w:rFonts w:ascii="Effra Light" w:hAnsi="Effra Light"/>
        </w:rPr>
        <w:t xml:space="preserve"> Getriebelauf garantiert. </w:t>
      </w:r>
      <w:r w:rsidR="00415233" w:rsidRPr="00415233">
        <w:rPr>
          <w:rFonts w:ascii="Effra Light" w:hAnsi="Effra Light"/>
        </w:rPr>
        <w:t>Reibungsminimierung und höhere Zahnflankentragfähigkeit</w:t>
      </w:r>
      <w:r w:rsidR="00415233">
        <w:rPr>
          <w:rFonts w:ascii="Effra Light" w:hAnsi="Effra Light"/>
        </w:rPr>
        <w:t xml:space="preserve"> stehen dabei im Fokus</w:t>
      </w:r>
      <w:r>
        <w:rPr>
          <w:rFonts w:ascii="Effra Light" w:hAnsi="Effra Light"/>
        </w:rPr>
        <w:t xml:space="preserve">. Diese lassen sich </w:t>
      </w:r>
      <w:r w:rsidR="00415233">
        <w:rPr>
          <w:rFonts w:ascii="Effra Light" w:hAnsi="Effra Light"/>
        </w:rPr>
        <w:t xml:space="preserve">mit </w:t>
      </w:r>
      <w:r w:rsidR="00415233" w:rsidRPr="00415233">
        <w:rPr>
          <w:rFonts w:ascii="Effra Light" w:hAnsi="Effra Light"/>
        </w:rPr>
        <w:t>Feinschleifen und Polieren</w:t>
      </w:r>
      <w:r w:rsidR="00415233">
        <w:rPr>
          <w:rFonts w:ascii="Effra Light" w:hAnsi="Effra Light"/>
        </w:rPr>
        <w:t xml:space="preserve"> gewährleisten.</w:t>
      </w:r>
    </w:p>
    <w:p w14:paraId="7F5F6595" w14:textId="77777777" w:rsidR="001A1B98" w:rsidRDefault="001A1B98" w:rsidP="00415233">
      <w:pPr>
        <w:spacing w:after="0" w:line="360" w:lineRule="auto"/>
        <w:rPr>
          <w:rFonts w:ascii="Effra Light" w:hAnsi="Effra Light"/>
        </w:rPr>
      </w:pPr>
    </w:p>
    <w:p w14:paraId="418161BC" w14:textId="0BA8F510" w:rsidR="003F252D" w:rsidRPr="003F252D" w:rsidRDefault="005C5250" w:rsidP="001A1B98">
      <w:pPr>
        <w:spacing w:after="0" w:line="360" w:lineRule="auto"/>
        <w:rPr>
          <w:rFonts w:ascii="Effra Light" w:hAnsi="Effra Light"/>
          <w:b/>
          <w:bCs/>
        </w:rPr>
      </w:pPr>
      <w:r>
        <w:rPr>
          <w:rFonts w:ascii="Effra Light" w:hAnsi="Effra Light"/>
          <w:b/>
          <w:bCs/>
        </w:rPr>
        <w:t>Oberflächengüte auf höchstem Niveau</w:t>
      </w:r>
    </w:p>
    <w:p w14:paraId="4AFE7D54" w14:textId="77B718E9" w:rsidR="001A1B98" w:rsidRPr="001A1B98" w:rsidRDefault="00A41EE5" w:rsidP="001A1B98">
      <w:pPr>
        <w:spacing w:after="0" w:line="360" w:lineRule="auto"/>
        <w:rPr>
          <w:rFonts w:ascii="Effra Light" w:hAnsi="Effra Light"/>
        </w:rPr>
      </w:pPr>
      <w:r>
        <w:rPr>
          <w:rFonts w:ascii="Effra Light" w:hAnsi="Effra Light"/>
        </w:rPr>
        <w:t>„</w:t>
      </w:r>
      <w:r w:rsidRPr="001A1B98">
        <w:rPr>
          <w:rFonts w:ascii="Effra Light" w:hAnsi="Effra Light"/>
        </w:rPr>
        <w:t>Die so</w:t>
      </w:r>
      <w:r w:rsidR="00FA1B9C">
        <w:rPr>
          <w:rFonts w:ascii="Effra Light" w:hAnsi="Effra Light"/>
        </w:rPr>
        <w:t xml:space="preserve"> </w:t>
      </w:r>
      <w:r w:rsidRPr="001A1B98">
        <w:rPr>
          <w:rFonts w:ascii="Effra Light" w:hAnsi="Effra Light"/>
        </w:rPr>
        <w:t xml:space="preserve">genannten E-Antriebe weisen gegenüber den konventionellen </w:t>
      </w:r>
      <w:proofErr w:type="spellStart"/>
      <w:r w:rsidRPr="001A1B98">
        <w:rPr>
          <w:rFonts w:ascii="Effra Light" w:hAnsi="Effra Light"/>
        </w:rPr>
        <w:t>Verbrenner</w:t>
      </w:r>
      <w:r w:rsidR="00A33FD9">
        <w:rPr>
          <w:rFonts w:ascii="Effra Light" w:hAnsi="Effra Light"/>
        </w:rPr>
        <w:t>g</w:t>
      </w:r>
      <w:r w:rsidRPr="001A1B98">
        <w:rPr>
          <w:rFonts w:ascii="Effra Light" w:hAnsi="Effra Light"/>
        </w:rPr>
        <w:t>etrieben</w:t>
      </w:r>
      <w:proofErr w:type="spellEnd"/>
      <w:r w:rsidRPr="001A1B98">
        <w:rPr>
          <w:rFonts w:ascii="Effra Light" w:hAnsi="Effra Light"/>
        </w:rPr>
        <w:t xml:space="preserve"> weitergehende, in der Regel strenge </w:t>
      </w:r>
      <w:proofErr w:type="spellStart"/>
      <w:r w:rsidRPr="001A1B98">
        <w:rPr>
          <w:rFonts w:ascii="Effra Light" w:hAnsi="Effra Light"/>
        </w:rPr>
        <w:t>Oberflächengüten</w:t>
      </w:r>
      <w:proofErr w:type="spellEnd"/>
      <w:r w:rsidRPr="001A1B98">
        <w:rPr>
          <w:rFonts w:ascii="Effra Light" w:hAnsi="Effra Light"/>
        </w:rPr>
        <w:t xml:space="preserve"> der Verzahnungen auf</w:t>
      </w:r>
      <w:r>
        <w:rPr>
          <w:rFonts w:ascii="Effra Light" w:hAnsi="Effra Light"/>
        </w:rPr>
        <w:t xml:space="preserve">“, erklärt </w:t>
      </w:r>
      <w:r w:rsidR="001A1B98" w:rsidRPr="001A1B98">
        <w:rPr>
          <w:rFonts w:ascii="Effra Light" w:hAnsi="Effra Light"/>
        </w:rPr>
        <w:t xml:space="preserve">Thomas </w:t>
      </w:r>
      <w:proofErr w:type="spellStart"/>
      <w:r w:rsidR="001A1B98" w:rsidRPr="001A1B98">
        <w:rPr>
          <w:rFonts w:ascii="Effra Light" w:hAnsi="Effra Light"/>
        </w:rPr>
        <w:t>Breith</w:t>
      </w:r>
      <w:proofErr w:type="spellEnd"/>
      <w:r w:rsidR="001A1B98" w:rsidRPr="001A1B98">
        <w:rPr>
          <w:rFonts w:ascii="Effra Light" w:hAnsi="Effra Light"/>
        </w:rPr>
        <w:t>, Leiter Produktmanagement bei der Liebherr-</w:t>
      </w:r>
      <w:proofErr w:type="spellStart"/>
      <w:r w:rsidR="001A1B98" w:rsidRPr="001A1B98">
        <w:rPr>
          <w:rFonts w:ascii="Effra Light" w:hAnsi="Effra Light"/>
        </w:rPr>
        <w:t>Verzahntechnik</w:t>
      </w:r>
      <w:proofErr w:type="spellEnd"/>
      <w:r w:rsidR="001A1B98" w:rsidRPr="001A1B98">
        <w:rPr>
          <w:rFonts w:ascii="Effra Light" w:hAnsi="Effra Light"/>
        </w:rPr>
        <w:t xml:space="preserve"> GmbH</w:t>
      </w:r>
      <w:r>
        <w:rPr>
          <w:rFonts w:ascii="Effra Light" w:hAnsi="Effra Light"/>
        </w:rPr>
        <w:t>, und nennt gleich mehrere Gründe dafür</w:t>
      </w:r>
      <w:r w:rsidR="006E29ED">
        <w:rPr>
          <w:rFonts w:ascii="Effra Light" w:hAnsi="Effra Light"/>
        </w:rPr>
        <w:t>: e</w:t>
      </w:r>
      <w:r>
        <w:rPr>
          <w:rFonts w:ascii="Effra Light" w:hAnsi="Effra Light"/>
        </w:rPr>
        <w:t>rstens d</w:t>
      </w:r>
      <w:r w:rsidR="001A1B98" w:rsidRPr="001A1B98">
        <w:rPr>
          <w:rFonts w:ascii="Effra Light" w:hAnsi="Effra Light"/>
        </w:rPr>
        <w:t>ie geänderten Randbedingungen hinsichtlich der übertragbaren Leistungen</w:t>
      </w:r>
      <w:r w:rsidR="006E29ED">
        <w:rPr>
          <w:rFonts w:ascii="Effra Light" w:hAnsi="Effra Light"/>
        </w:rPr>
        <w:t xml:space="preserve"> und </w:t>
      </w:r>
      <w:r>
        <w:rPr>
          <w:rFonts w:ascii="Effra Light" w:hAnsi="Effra Light"/>
        </w:rPr>
        <w:t xml:space="preserve">zweitens </w:t>
      </w:r>
      <w:r w:rsidR="001A1B98" w:rsidRPr="001A1B98">
        <w:rPr>
          <w:rFonts w:ascii="Effra Light" w:hAnsi="Effra Light"/>
        </w:rPr>
        <w:t>die hohe</w:t>
      </w:r>
      <w:r>
        <w:rPr>
          <w:rFonts w:ascii="Effra Light" w:hAnsi="Effra Light"/>
        </w:rPr>
        <w:t>n</w:t>
      </w:r>
      <w:r w:rsidR="001A1B98" w:rsidRPr="001A1B98">
        <w:rPr>
          <w:rFonts w:ascii="Effra Light" w:hAnsi="Effra Light"/>
        </w:rPr>
        <w:t xml:space="preserve"> Schub-Drehmomente</w:t>
      </w:r>
      <w:r w:rsidR="00294939">
        <w:rPr>
          <w:rFonts w:ascii="Effra Light" w:hAnsi="Effra Light"/>
        </w:rPr>
        <w:t xml:space="preserve">. Sie entstehen </w:t>
      </w:r>
      <w:r w:rsidR="001A1B98" w:rsidRPr="001A1B98">
        <w:rPr>
          <w:rFonts w:ascii="Effra Light" w:hAnsi="Effra Light"/>
        </w:rPr>
        <w:t>durch das so</w:t>
      </w:r>
      <w:r w:rsidR="00704FE6">
        <w:rPr>
          <w:rFonts w:ascii="Effra Light" w:hAnsi="Effra Light"/>
        </w:rPr>
        <w:t xml:space="preserve"> </w:t>
      </w:r>
      <w:r w:rsidR="001A1B98" w:rsidRPr="001A1B98">
        <w:rPr>
          <w:rFonts w:ascii="Effra Light" w:hAnsi="Effra Light"/>
        </w:rPr>
        <w:t>genannte Rekuperieren</w:t>
      </w:r>
      <w:r>
        <w:rPr>
          <w:rFonts w:ascii="Effra Light" w:hAnsi="Effra Light"/>
        </w:rPr>
        <w:t xml:space="preserve"> zur </w:t>
      </w:r>
      <w:r w:rsidRPr="00A41EE5">
        <w:rPr>
          <w:rFonts w:ascii="Effra Light" w:hAnsi="Effra Light"/>
        </w:rPr>
        <w:t>Wiedergewinnung von Energie beim Bremsvorgang</w:t>
      </w:r>
      <w:r w:rsidR="000F17B7">
        <w:rPr>
          <w:rFonts w:ascii="Effra Light" w:hAnsi="Effra Light"/>
        </w:rPr>
        <w:t xml:space="preserve">. </w:t>
      </w:r>
      <w:r w:rsidR="00100266">
        <w:rPr>
          <w:rFonts w:ascii="Effra Light" w:hAnsi="Effra Light"/>
        </w:rPr>
        <w:t xml:space="preserve">Auch </w:t>
      </w:r>
      <w:r w:rsidR="001A1B98" w:rsidRPr="001A1B98">
        <w:rPr>
          <w:rFonts w:ascii="Effra Light" w:hAnsi="Effra Light"/>
        </w:rPr>
        <w:t xml:space="preserve">die anspruchsvollen </w:t>
      </w:r>
      <w:r w:rsidR="007D51BD">
        <w:rPr>
          <w:rFonts w:ascii="Effra Light" w:hAnsi="Effra Light"/>
        </w:rPr>
        <w:t>Anforderungen mit Blick auf h</w:t>
      </w:r>
      <w:r w:rsidR="007D51BD" w:rsidRPr="007D51BD">
        <w:rPr>
          <w:rFonts w:ascii="Effra Light" w:hAnsi="Effra Light"/>
        </w:rPr>
        <w:t>ör- oder spürbare Schwingungen</w:t>
      </w:r>
      <w:r w:rsidR="007D51BD">
        <w:rPr>
          <w:rFonts w:ascii="Effra Light" w:hAnsi="Effra Light"/>
        </w:rPr>
        <w:t xml:space="preserve"> </w:t>
      </w:r>
      <w:r w:rsidR="001A1B98" w:rsidRPr="001A1B98">
        <w:rPr>
          <w:rFonts w:ascii="Effra Light" w:hAnsi="Effra Light"/>
        </w:rPr>
        <w:t>(</w:t>
      </w:r>
      <w:r w:rsidR="007D51BD" w:rsidRPr="007D51BD">
        <w:rPr>
          <w:rFonts w:ascii="Effra Light" w:hAnsi="Effra Light"/>
        </w:rPr>
        <w:t xml:space="preserve">Noise Vibration </w:t>
      </w:r>
      <w:proofErr w:type="spellStart"/>
      <w:r w:rsidR="007D51BD" w:rsidRPr="007D51BD">
        <w:rPr>
          <w:rFonts w:ascii="Effra Light" w:hAnsi="Effra Light"/>
        </w:rPr>
        <w:t>Harshness</w:t>
      </w:r>
      <w:proofErr w:type="spellEnd"/>
      <w:r w:rsidR="007D51BD">
        <w:rPr>
          <w:rFonts w:ascii="Effra Light" w:hAnsi="Effra Light"/>
        </w:rPr>
        <w:t xml:space="preserve">, </w:t>
      </w:r>
      <w:r w:rsidR="001A1B98" w:rsidRPr="001A1B98">
        <w:rPr>
          <w:rFonts w:ascii="Effra Light" w:hAnsi="Effra Light"/>
        </w:rPr>
        <w:t>NVH)</w:t>
      </w:r>
      <w:r w:rsidR="007D51BD">
        <w:rPr>
          <w:rFonts w:ascii="Effra Light" w:hAnsi="Effra Light"/>
        </w:rPr>
        <w:t xml:space="preserve"> </w:t>
      </w:r>
      <w:r w:rsidR="00E037C8">
        <w:rPr>
          <w:rFonts w:ascii="Effra Light" w:hAnsi="Effra Light"/>
        </w:rPr>
        <w:t xml:space="preserve">erfordern </w:t>
      </w:r>
      <w:r w:rsidR="007D065E">
        <w:rPr>
          <w:rFonts w:ascii="Effra Light" w:hAnsi="Effra Light"/>
        </w:rPr>
        <w:t xml:space="preserve">eine </w:t>
      </w:r>
      <w:r w:rsidR="00E037C8">
        <w:rPr>
          <w:rFonts w:ascii="Effra Light" w:hAnsi="Effra Light"/>
        </w:rPr>
        <w:t>hohe Oberflächengüte</w:t>
      </w:r>
      <w:r w:rsidR="00632CCA">
        <w:rPr>
          <w:rFonts w:ascii="Effra Light" w:hAnsi="Effra Light"/>
        </w:rPr>
        <w:t xml:space="preserve"> der Verzahnungen</w:t>
      </w:r>
      <w:r w:rsidR="00175227">
        <w:rPr>
          <w:rFonts w:ascii="Effra Light" w:hAnsi="Effra Light"/>
        </w:rPr>
        <w:t xml:space="preserve">. </w:t>
      </w:r>
      <w:r w:rsidR="00E037C8">
        <w:rPr>
          <w:rFonts w:ascii="Effra Light" w:hAnsi="Effra Light"/>
        </w:rPr>
        <w:t>Und n</w:t>
      </w:r>
      <w:r w:rsidR="00175227">
        <w:rPr>
          <w:rFonts w:ascii="Effra Light" w:hAnsi="Effra Light"/>
        </w:rPr>
        <w:t xml:space="preserve">icht </w:t>
      </w:r>
      <w:r w:rsidR="00E037C8">
        <w:rPr>
          <w:rFonts w:ascii="Effra Light" w:hAnsi="Effra Light"/>
        </w:rPr>
        <w:t xml:space="preserve">zuletzt </w:t>
      </w:r>
      <w:r w:rsidR="00A46EDA">
        <w:rPr>
          <w:rFonts w:ascii="Effra Light" w:hAnsi="Effra Light"/>
        </w:rPr>
        <w:t xml:space="preserve">sorgen </w:t>
      </w:r>
      <w:r w:rsidR="001A1B98" w:rsidRPr="001A1B98">
        <w:rPr>
          <w:rFonts w:ascii="Effra Light" w:hAnsi="Effra Light"/>
        </w:rPr>
        <w:t xml:space="preserve">reduzierte </w:t>
      </w:r>
      <w:proofErr w:type="spellStart"/>
      <w:r w:rsidR="001A1B98" w:rsidRPr="001A1B98">
        <w:rPr>
          <w:rFonts w:ascii="Effra Light" w:hAnsi="Effra Light"/>
        </w:rPr>
        <w:t>Rauigkeitswerte</w:t>
      </w:r>
      <w:proofErr w:type="spellEnd"/>
      <w:r w:rsidR="001A1B98" w:rsidRPr="001A1B98">
        <w:rPr>
          <w:rFonts w:ascii="Effra Light" w:hAnsi="Effra Light"/>
        </w:rPr>
        <w:t xml:space="preserve"> </w:t>
      </w:r>
      <w:r w:rsidR="00A46EDA">
        <w:rPr>
          <w:rFonts w:ascii="Effra Light" w:hAnsi="Effra Light"/>
        </w:rPr>
        <w:t xml:space="preserve">für </w:t>
      </w:r>
      <w:r w:rsidR="00B76BEF">
        <w:rPr>
          <w:rFonts w:ascii="Effra Light" w:hAnsi="Effra Light"/>
        </w:rPr>
        <w:t>eine</w:t>
      </w:r>
      <w:r w:rsidR="001A1B98" w:rsidRPr="001A1B98">
        <w:rPr>
          <w:rFonts w:ascii="Effra Light" w:hAnsi="Effra Light"/>
        </w:rPr>
        <w:t xml:space="preserve"> bessere Batterie</w:t>
      </w:r>
      <w:r w:rsidR="003F252D">
        <w:rPr>
          <w:rFonts w:ascii="Effra Light" w:hAnsi="Effra Light"/>
        </w:rPr>
        <w:t>r</w:t>
      </w:r>
      <w:r w:rsidR="001A1B98" w:rsidRPr="001A1B98">
        <w:rPr>
          <w:rFonts w:ascii="Effra Light" w:hAnsi="Effra Light"/>
        </w:rPr>
        <w:t xml:space="preserve">eichweite. </w:t>
      </w:r>
      <w:r w:rsidR="007D51BD">
        <w:rPr>
          <w:rFonts w:ascii="Effra Light" w:hAnsi="Effra Light"/>
        </w:rPr>
        <w:t>„</w:t>
      </w:r>
      <w:r w:rsidR="001A1B98" w:rsidRPr="001A1B98">
        <w:rPr>
          <w:rFonts w:ascii="Effra Light" w:hAnsi="Effra Light"/>
        </w:rPr>
        <w:t>Die Verzahnungs-Qualität wird deshalb in allen Beziehungen auf ein höchstes Niveau gehoben</w:t>
      </w:r>
      <w:r w:rsidR="007D51BD">
        <w:rPr>
          <w:rFonts w:ascii="Effra Light" w:hAnsi="Effra Light"/>
        </w:rPr>
        <w:t xml:space="preserve">“, sagt </w:t>
      </w:r>
      <w:proofErr w:type="spellStart"/>
      <w:r w:rsidR="007D51BD">
        <w:rPr>
          <w:rFonts w:ascii="Effra Light" w:hAnsi="Effra Light"/>
        </w:rPr>
        <w:t>Breith</w:t>
      </w:r>
      <w:proofErr w:type="spellEnd"/>
      <w:r w:rsidR="007D51BD">
        <w:rPr>
          <w:rFonts w:ascii="Effra Light" w:hAnsi="Effra Light"/>
        </w:rPr>
        <w:t>.</w:t>
      </w:r>
    </w:p>
    <w:p w14:paraId="6F97C6D8" w14:textId="77777777" w:rsidR="003A0C24" w:rsidRDefault="003A0C24" w:rsidP="001A1B98">
      <w:pPr>
        <w:spacing w:after="0" w:line="360" w:lineRule="auto"/>
        <w:rPr>
          <w:rFonts w:ascii="Effra Light" w:hAnsi="Effra Light"/>
        </w:rPr>
      </w:pPr>
    </w:p>
    <w:p w14:paraId="7BD7FC75" w14:textId="0D06D5ED" w:rsidR="00E30110" w:rsidRPr="00E30110" w:rsidRDefault="00DF05D3" w:rsidP="001A1B98">
      <w:pPr>
        <w:spacing w:after="0" w:line="360" w:lineRule="auto"/>
        <w:rPr>
          <w:rFonts w:ascii="Effra Light" w:hAnsi="Effra Light"/>
          <w:b/>
          <w:bCs/>
        </w:rPr>
      </w:pPr>
      <w:r>
        <w:rPr>
          <w:rFonts w:ascii="Effra Light" w:hAnsi="Effra Light"/>
          <w:b/>
          <w:bCs/>
        </w:rPr>
        <w:t>Exakte</w:t>
      </w:r>
      <w:r w:rsidR="00E30110" w:rsidRPr="00E30110">
        <w:rPr>
          <w:rFonts w:ascii="Effra Light" w:hAnsi="Effra Light"/>
          <w:b/>
          <w:bCs/>
        </w:rPr>
        <w:t xml:space="preserve"> Vorgaben für Rauigkeit</w:t>
      </w:r>
    </w:p>
    <w:p w14:paraId="5B882A79" w14:textId="5CAAB15E" w:rsidR="00447553" w:rsidRDefault="002D04DE" w:rsidP="001A1B98">
      <w:pPr>
        <w:spacing w:after="0" w:line="360" w:lineRule="auto"/>
        <w:rPr>
          <w:rFonts w:ascii="Effra Light" w:hAnsi="Effra Light"/>
        </w:rPr>
      </w:pPr>
      <w:r>
        <w:rPr>
          <w:rFonts w:ascii="Effra Light" w:hAnsi="Effra Light"/>
        </w:rPr>
        <w:t xml:space="preserve">Aber </w:t>
      </w:r>
      <w:r w:rsidR="00B76BEF">
        <w:rPr>
          <w:rFonts w:ascii="Effra Light" w:hAnsi="Effra Light"/>
        </w:rPr>
        <w:t>w</w:t>
      </w:r>
      <w:r w:rsidR="001A1B98" w:rsidRPr="001A1B98">
        <w:rPr>
          <w:rFonts w:ascii="Effra Light" w:hAnsi="Effra Light"/>
        </w:rPr>
        <w:t xml:space="preserve">ie lassen sich die erhöhten Anforderungen </w:t>
      </w:r>
      <w:r w:rsidR="003A0C24">
        <w:rPr>
          <w:rFonts w:ascii="Effra Light" w:hAnsi="Effra Light"/>
        </w:rPr>
        <w:t xml:space="preserve">bei der Fertigung der Getriebekomponenten </w:t>
      </w:r>
      <w:r w:rsidR="001A1B98" w:rsidRPr="001A1B98">
        <w:rPr>
          <w:rFonts w:ascii="Effra Light" w:hAnsi="Effra Light"/>
        </w:rPr>
        <w:t>erfüllen?</w:t>
      </w:r>
      <w:r w:rsidR="003A0C24">
        <w:rPr>
          <w:rFonts w:ascii="Effra Light" w:hAnsi="Effra Light"/>
        </w:rPr>
        <w:t xml:space="preserve"> </w:t>
      </w:r>
      <w:r w:rsidR="001A1B98" w:rsidRPr="001A1B98">
        <w:rPr>
          <w:rFonts w:ascii="Effra Light" w:hAnsi="Effra Light"/>
        </w:rPr>
        <w:t xml:space="preserve">Die </w:t>
      </w:r>
      <w:r w:rsidR="00A24526">
        <w:rPr>
          <w:rFonts w:ascii="Effra Light" w:hAnsi="Effra Light"/>
        </w:rPr>
        <w:t>Erstausrüster (</w:t>
      </w:r>
      <w:r w:rsidR="00A24526" w:rsidRPr="00A24526">
        <w:rPr>
          <w:rFonts w:ascii="Effra Light" w:hAnsi="Effra Light"/>
        </w:rPr>
        <w:t xml:space="preserve">Original Equipment </w:t>
      </w:r>
      <w:proofErr w:type="spellStart"/>
      <w:r w:rsidR="00A24526" w:rsidRPr="00A24526">
        <w:rPr>
          <w:rFonts w:ascii="Effra Light" w:hAnsi="Effra Light"/>
        </w:rPr>
        <w:t>Manufacturer</w:t>
      </w:r>
      <w:proofErr w:type="spellEnd"/>
      <w:r w:rsidR="00A24526">
        <w:rPr>
          <w:rFonts w:ascii="Effra Light" w:hAnsi="Effra Light"/>
        </w:rPr>
        <w:t xml:space="preserve">, OEM) </w:t>
      </w:r>
      <w:r w:rsidR="001A1B98" w:rsidRPr="001A1B98">
        <w:rPr>
          <w:rFonts w:ascii="Effra Light" w:hAnsi="Effra Light"/>
        </w:rPr>
        <w:t xml:space="preserve">geben </w:t>
      </w:r>
      <w:r w:rsidR="003A0C24">
        <w:rPr>
          <w:rFonts w:ascii="Effra Light" w:hAnsi="Effra Light"/>
        </w:rPr>
        <w:t xml:space="preserve">den Zulieferern </w:t>
      </w:r>
      <w:r w:rsidR="003A0C24" w:rsidRPr="001A1B98">
        <w:rPr>
          <w:rFonts w:ascii="Effra Light" w:hAnsi="Effra Light"/>
        </w:rPr>
        <w:t>die möglichen Herstellungsverfahren weitgehend vor</w:t>
      </w:r>
      <w:r w:rsidR="003A0C24">
        <w:rPr>
          <w:rFonts w:ascii="Effra Light" w:hAnsi="Effra Light"/>
        </w:rPr>
        <w:t xml:space="preserve">, indem sie bestimmte </w:t>
      </w:r>
      <w:r w:rsidR="001A1B98" w:rsidRPr="001A1B98">
        <w:rPr>
          <w:rFonts w:ascii="Effra Light" w:hAnsi="Effra Light"/>
        </w:rPr>
        <w:t>Oberflächen-Soll</w:t>
      </w:r>
      <w:r w:rsidR="00C71F00">
        <w:rPr>
          <w:rFonts w:ascii="Effra Light" w:hAnsi="Effra Light"/>
        </w:rPr>
        <w:t>w</w:t>
      </w:r>
      <w:r w:rsidR="001A1B98" w:rsidRPr="001A1B98">
        <w:rPr>
          <w:rFonts w:ascii="Effra Light" w:hAnsi="Effra Light"/>
        </w:rPr>
        <w:t xml:space="preserve">erte </w:t>
      </w:r>
      <w:r w:rsidR="003A0C24">
        <w:rPr>
          <w:rFonts w:ascii="Effra Light" w:hAnsi="Effra Light"/>
        </w:rPr>
        <w:t xml:space="preserve">für die Rauigkeit </w:t>
      </w:r>
      <w:r w:rsidR="00B76BEF">
        <w:rPr>
          <w:rFonts w:ascii="Effra Light" w:hAnsi="Effra Light"/>
        </w:rPr>
        <w:t>festlegen</w:t>
      </w:r>
      <w:r w:rsidR="00A24526">
        <w:rPr>
          <w:rFonts w:ascii="Effra Light" w:hAnsi="Effra Light"/>
        </w:rPr>
        <w:t xml:space="preserve">. Diese sind </w:t>
      </w:r>
      <w:r w:rsidR="003A0C24">
        <w:rPr>
          <w:rFonts w:ascii="Effra Light" w:hAnsi="Effra Light"/>
        </w:rPr>
        <w:t xml:space="preserve">in internationalen Normen definiert – etwa </w:t>
      </w:r>
      <w:r w:rsidR="003A0C24" w:rsidRPr="003A0C24">
        <w:rPr>
          <w:rFonts w:ascii="Effra Light" w:hAnsi="Effra Light"/>
        </w:rPr>
        <w:t>Mittlere Rauheit</w:t>
      </w:r>
      <w:r w:rsidR="003A0C24">
        <w:rPr>
          <w:rFonts w:ascii="Effra Light" w:hAnsi="Effra Light"/>
        </w:rPr>
        <w:t xml:space="preserve"> (Ra), </w:t>
      </w:r>
      <w:r w:rsidR="003A0C24" w:rsidRPr="003A0C24">
        <w:rPr>
          <w:rFonts w:ascii="Effra Light" w:hAnsi="Effra Light"/>
        </w:rPr>
        <w:t>maximale Höhe des Profils</w:t>
      </w:r>
      <w:r w:rsidR="003A0C24">
        <w:rPr>
          <w:rFonts w:ascii="Effra Light" w:hAnsi="Effra Light"/>
        </w:rPr>
        <w:t xml:space="preserve"> (</w:t>
      </w:r>
      <w:proofErr w:type="spellStart"/>
      <w:r w:rsidR="003A0C24">
        <w:rPr>
          <w:rFonts w:ascii="Effra Light" w:hAnsi="Effra Light"/>
        </w:rPr>
        <w:t>Rz</w:t>
      </w:r>
      <w:proofErr w:type="spellEnd"/>
      <w:r w:rsidR="003A0C24">
        <w:rPr>
          <w:rFonts w:ascii="Effra Light" w:hAnsi="Effra Light"/>
        </w:rPr>
        <w:t xml:space="preserve">), </w:t>
      </w:r>
      <w:r w:rsidR="003A0C24" w:rsidRPr="003A0C24">
        <w:rPr>
          <w:rFonts w:ascii="Effra Light" w:hAnsi="Effra Light"/>
        </w:rPr>
        <w:t>Kernrautiefe</w:t>
      </w:r>
      <w:r w:rsidR="003A0C24">
        <w:rPr>
          <w:rFonts w:ascii="Effra Light" w:hAnsi="Effra Light"/>
        </w:rPr>
        <w:t xml:space="preserve"> (Rk), </w:t>
      </w:r>
      <w:r w:rsidR="003A0C24" w:rsidRPr="003A0C24">
        <w:rPr>
          <w:rFonts w:ascii="Effra Light" w:hAnsi="Effra Light"/>
        </w:rPr>
        <w:t>reduzierte Spitzenhöhe</w:t>
      </w:r>
      <w:r w:rsidR="003A0C24">
        <w:rPr>
          <w:rFonts w:ascii="Effra Light" w:hAnsi="Effra Light"/>
        </w:rPr>
        <w:t xml:space="preserve"> (</w:t>
      </w:r>
      <w:proofErr w:type="spellStart"/>
      <w:r w:rsidR="003A0C24">
        <w:rPr>
          <w:rFonts w:ascii="Effra Light" w:hAnsi="Effra Light"/>
        </w:rPr>
        <w:t>Rpk</w:t>
      </w:r>
      <w:proofErr w:type="spellEnd"/>
      <w:r w:rsidR="003A0C24">
        <w:rPr>
          <w:rFonts w:ascii="Effra Light" w:hAnsi="Effra Light"/>
        </w:rPr>
        <w:t xml:space="preserve">) oder </w:t>
      </w:r>
      <w:r w:rsidR="003A0C24" w:rsidRPr="003A0C24">
        <w:rPr>
          <w:rFonts w:ascii="Effra Light" w:hAnsi="Effra Light"/>
        </w:rPr>
        <w:t>reduzierte Riefentiefe</w:t>
      </w:r>
      <w:r w:rsidR="003A0C24">
        <w:rPr>
          <w:rFonts w:ascii="Effra Light" w:hAnsi="Effra Light"/>
        </w:rPr>
        <w:t xml:space="preserve"> (</w:t>
      </w:r>
      <w:proofErr w:type="spellStart"/>
      <w:r w:rsidR="003A0C24">
        <w:rPr>
          <w:rFonts w:ascii="Effra Light" w:hAnsi="Effra Light"/>
        </w:rPr>
        <w:t>Rvk</w:t>
      </w:r>
      <w:proofErr w:type="spellEnd"/>
      <w:r w:rsidR="003A0C24">
        <w:rPr>
          <w:rFonts w:ascii="Effra Light" w:hAnsi="Effra Light"/>
        </w:rPr>
        <w:t xml:space="preserve">). </w:t>
      </w:r>
      <w:r w:rsidR="001A1B98" w:rsidRPr="001A1B98">
        <w:rPr>
          <w:rFonts w:ascii="Effra Light" w:hAnsi="Effra Light"/>
        </w:rPr>
        <w:t xml:space="preserve">Hohe, aber noch schleifbare </w:t>
      </w:r>
      <w:proofErr w:type="spellStart"/>
      <w:r w:rsidR="001A1B98" w:rsidRPr="001A1B98">
        <w:rPr>
          <w:rFonts w:ascii="Effra Light" w:hAnsi="Effra Light"/>
        </w:rPr>
        <w:t>Oberflächengüten</w:t>
      </w:r>
      <w:proofErr w:type="spellEnd"/>
      <w:r w:rsidR="001A1B98" w:rsidRPr="001A1B98">
        <w:rPr>
          <w:rFonts w:ascii="Effra Light" w:hAnsi="Effra Light"/>
        </w:rPr>
        <w:t xml:space="preserve"> werden durch das so</w:t>
      </w:r>
      <w:r w:rsidR="007F504A">
        <w:rPr>
          <w:rFonts w:ascii="Effra Light" w:hAnsi="Effra Light"/>
        </w:rPr>
        <w:t xml:space="preserve"> </w:t>
      </w:r>
      <w:r w:rsidR="001A1B98" w:rsidRPr="001A1B98">
        <w:rPr>
          <w:rFonts w:ascii="Effra Light" w:hAnsi="Effra Light"/>
        </w:rPr>
        <w:t xml:space="preserve">genannte Feinschleifen mit Duo-Schleifschnecken sichergestellt. </w:t>
      </w:r>
      <w:r w:rsidR="00447553">
        <w:rPr>
          <w:rFonts w:ascii="Effra Light" w:hAnsi="Effra Light"/>
        </w:rPr>
        <w:t>„</w:t>
      </w:r>
      <w:r w:rsidR="001A1B98" w:rsidRPr="001A1B98">
        <w:rPr>
          <w:rFonts w:ascii="Effra Light" w:hAnsi="Effra Light"/>
        </w:rPr>
        <w:t>Bei diesen Werkzeugen werden je Schleifhub verschieden optimierte Schleifschnecken-Spezifikationen zum Einsatz gebracht</w:t>
      </w:r>
      <w:r w:rsidR="00447553">
        <w:rPr>
          <w:rFonts w:ascii="Effra Light" w:hAnsi="Effra Light"/>
        </w:rPr>
        <w:t xml:space="preserve">“, erklärt </w:t>
      </w:r>
      <w:proofErr w:type="spellStart"/>
      <w:r w:rsidR="00447553">
        <w:rPr>
          <w:rFonts w:ascii="Effra Light" w:hAnsi="Effra Light"/>
        </w:rPr>
        <w:t>Breith</w:t>
      </w:r>
      <w:proofErr w:type="spellEnd"/>
      <w:r w:rsidR="00447553">
        <w:rPr>
          <w:rFonts w:ascii="Effra Light" w:hAnsi="Effra Light"/>
        </w:rPr>
        <w:t xml:space="preserve">. </w:t>
      </w:r>
      <w:r w:rsidR="001A1B98" w:rsidRPr="001A1B98">
        <w:rPr>
          <w:rFonts w:ascii="Effra Light" w:hAnsi="Effra Light"/>
        </w:rPr>
        <w:t xml:space="preserve">Das Ergebnis sind geometrisch hochpräzise Verzahnungs-Geometrien gemäß den </w:t>
      </w:r>
      <w:r w:rsidR="001A1B98" w:rsidRPr="001A1B98">
        <w:rPr>
          <w:rFonts w:ascii="Effra Light" w:hAnsi="Effra Light"/>
        </w:rPr>
        <w:lastRenderedPageBreak/>
        <w:t xml:space="preserve">DIN- </w:t>
      </w:r>
      <w:r w:rsidR="00447553">
        <w:rPr>
          <w:rFonts w:ascii="Effra Light" w:hAnsi="Effra Light"/>
        </w:rPr>
        <w:t>beziehungsweise</w:t>
      </w:r>
      <w:r w:rsidR="001A1B98" w:rsidRPr="001A1B98">
        <w:rPr>
          <w:rFonts w:ascii="Effra Light" w:hAnsi="Effra Light"/>
        </w:rPr>
        <w:t xml:space="preserve"> ISO-Auswertungen auf den Verzahnungs</w:t>
      </w:r>
      <w:r w:rsidR="00BC20F8">
        <w:rPr>
          <w:rFonts w:ascii="Effra Light" w:hAnsi="Effra Light"/>
        </w:rPr>
        <w:t>-M</w:t>
      </w:r>
      <w:r w:rsidR="001A1B98" w:rsidRPr="001A1B98">
        <w:rPr>
          <w:rFonts w:ascii="Effra Light" w:hAnsi="Effra Light"/>
        </w:rPr>
        <w:t>ess</w:t>
      </w:r>
      <w:r w:rsidR="00447553">
        <w:rPr>
          <w:rFonts w:ascii="Effra Light" w:hAnsi="Effra Light"/>
        </w:rPr>
        <w:t>g</w:t>
      </w:r>
      <w:r w:rsidR="001A1B98" w:rsidRPr="001A1B98">
        <w:rPr>
          <w:rFonts w:ascii="Effra Light" w:hAnsi="Effra Light"/>
        </w:rPr>
        <w:t xml:space="preserve">eräten. Die </w:t>
      </w:r>
      <w:proofErr w:type="spellStart"/>
      <w:r w:rsidR="001A1B98" w:rsidRPr="001A1B98">
        <w:rPr>
          <w:rFonts w:ascii="Effra Light" w:hAnsi="Effra Light"/>
        </w:rPr>
        <w:t>Rz</w:t>
      </w:r>
      <w:proofErr w:type="spellEnd"/>
      <w:r w:rsidR="001A1B98" w:rsidRPr="001A1B98">
        <w:rPr>
          <w:rFonts w:ascii="Effra Light" w:hAnsi="Effra Light"/>
        </w:rPr>
        <w:t xml:space="preserve">-Werte liegen zwischen 1,2 und 1,8 </w:t>
      </w:r>
      <w:r w:rsidR="00447553">
        <w:rPr>
          <w:rFonts w:ascii="Effra Light" w:hAnsi="Effra Light"/>
        </w:rPr>
        <w:t>Mikrometer</w:t>
      </w:r>
      <w:r w:rsidR="001A1B98" w:rsidRPr="001A1B98">
        <w:rPr>
          <w:rFonts w:ascii="Effra Light" w:hAnsi="Effra Light"/>
        </w:rPr>
        <w:t xml:space="preserve">. </w:t>
      </w:r>
    </w:p>
    <w:p w14:paraId="16562F3C" w14:textId="77777777" w:rsidR="003F252D" w:rsidRDefault="003F252D" w:rsidP="001A1B98">
      <w:pPr>
        <w:spacing w:after="0" w:line="360" w:lineRule="auto"/>
        <w:rPr>
          <w:rFonts w:ascii="Effra Light" w:hAnsi="Effra Light"/>
        </w:rPr>
      </w:pPr>
    </w:p>
    <w:p w14:paraId="02FE9A42" w14:textId="44FF9535" w:rsidR="00E30110" w:rsidRPr="00E30110" w:rsidRDefault="00E30110" w:rsidP="001A1B98">
      <w:pPr>
        <w:spacing w:after="0" w:line="360" w:lineRule="auto"/>
        <w:rPr>
          <w:rFonts w:ascii="Effra Light" w:hAnsi="Effra Light"/>
          <w:b/>
          <w:bCs/>
        </w:rPr>
      </w:pPr>
      <w:r w:rsidRPr="00E30110">
        <w:rPr>
          <w:rFonts w:ascii="Effra Light" w:hAnsi="Effra Light"/>
          <w:b/>
          <w:bCs/>
        </w:rPr>
        <w:t>Mit feiner Schleifschnecke und Polierschnecke</w:t>
      </w:r>
    </w:p>
    <w:p w14:paraId="41CC2153" w14:textId="4869D01E" w:rsidR="001A1B98" w:rsidRPr="001A1B98" w:rsidRDefault="00447553" w:rsidP="001A1B98">
      <w:pPr>
        <w:spacing w:after="0" w:line="360" w:lineRule="auto"/>
        <w:rPr>
          <w:rFonts w:ascii="Effra Light" w:hAnsi="Effra Light"/>
        </w:rPr>
      </w:pPr>
      <w:r>
        <w:rPr>
          <w:rFonts w:ascii="Effra Light" w:hAnsi="Effra Light"/>
        </w:rPr>
        <w:t>„</w:t>
      </w:r>
      <w:r w:rsidR="001A1B98" w:rsidRPr="001A1B98">
        <w:rPr>
          <w:rFonts w:ascii="Effra Light" w:hAnsi="Effra Light"/>
        </w:rPr>
        <w:t xml:space="preserve">Werden seitens des OEMs noch höhere </w:t>
      </w:r>
      <w:proofErr w:type="spellStart"/>
      <w:r w:rsidR="001A1B98" w:rsidRPr="001A1B98">
        <w:rPr>
          <w:rFonts w:ascii="Effra Light" w:hAnsi="Effra Light"/>
        </w:rPr>
        <w:t>Rz</w:t>
      </w:r>
      <w:proofErr w:type="spellEnd"/>
      <w:r w:rsidR="001A1B98" w:rsidRPr="001A1B98">
        <w:rPr>
          <w:rFonts w:ascii="Effra Light" w:hAnsi="Effra Light"/>
        </w:rPr>
        <w:t xml:space="preserve">-Werte zwischen 0,8 und 1,2 </w:t>
      </w:r>
      <w:r>
        <w:rPr>
          <w:rFonts w:ascii="Effra Light" w:hAnsi="Effra Light"/>
        </w:rPr>
        <w:t>Mikrometer</w:t>
      </w:r>
      <w:r w:rsidR="001A1B98" w:rsidRPr="001A1B98">
        <w:rPr>
          <w:rFonts w:ascii="Effra Light" w:hAnsi="Effra Light"/>
        </w:rPr>
        <w:t xml:space="preserve"> gefordert, kommt das so</w:t>
      </w:r>
      <w:r w:rsidR="00D50556">
        <w:rPr>
          <w:rFonts w:ascii="Effra Light" w:hAnsi="Effra Light"/>
        </w:rPr>
        <w:t xml:space="preserve"> </w:t>
      </w:r>
      <w:r w:rsidR="001A1B98" w:rsidRPr="001A1B98">
        <w:rPr>
          <w:rFonts w:ascii="Effra Light" w:hAnsi="Effra Light"/>
        </w:rPr>
        <w:t>genannte Polier-Schleifen zum Tragen</w:t>
      </w:r>
      <w:r>
        <w:rPr>
          <w:rFonts w:ascii="Effra Light" w:hAnsi="Effra Light"/>
        </w:rPr>
        <w:t xml:space="preserve">“, sagt </w:t>
      </w:r>
      <w:proofErr w:type="spellStart"/>
      <w:r>
        <w:rPr>
          <w:rFonts w:ascii="Effra Light" w:hAnsi="Effra Light"/>
        </w:rPr>
        <w:t>Breith</w:t>
      </w:r>
      <w:proofErr w:type="spellEnd"/>
      <w:r w:rsidR="001A1B98" w:rsidRPr="001A1B98">
        <w:rPr>
          <w:rFonts w:ascii="Effra Light" w:hAnsi="Effra Light"/>
        </w:rPr>
        <w:t xml:space="preserve">. Der Schneckenbereich weist dann eine sehr feine Schleifschnecke und eine Polierschnecke auf. </w:t>
      </w:r>
      <w:r>
        <w:rPr>
          <w:rFonts w:ascii="Effra Light" w:hAnsi="Effra Light"/>
        </w:rPr>
        <w:t>„</w:t>
      </w:r>
      <w:r w:rsidR="001A1B98" w:rsidRPr="001A1B98">
        <w:rPr>
          <w:rFonts w:ascii="Effra Light" w:hAnsi="Effra Light"/>
        </w:rPr>
        <w:t xml:space="preserve">Der Polierschnitt kann dann jedoch nur einen Abtrag von 2 bis 3 </w:t>
      </w:r>
      <w:r>
        <w:rPr>
          <w:rFonts w:ascii="Effra Light" w:hAnsi="Effra Light"/>
        </w:rPr>
        <w:t>Mikrometer</w:t>
      </w:r>
      <w:r w:rsidR="001A1B98" w:rsidRPr="001A1B98">
        <w:rPr>
          <w:rFonts w:ascii="Effra Light" w:hAnsi="Effra Light"/>
        </w:rPr>
        <w:t xml:space="preserve"> auf der Zahnflanke sicherstellen. Der Prozess muss im Auftragsfall von Bauteil zu Bauteil in einem Vorversuch optimiert werden, wobei ein Abgleich der Messmittel zwischen dem Hersteller und dem Endanwender unerlässlich is</w:t>
      </w:r>
      <w:r>
        <w:rPr>
          <w:rFonts w:ascii="Effra Light" w:hAnsi="Effra Light"/>
        </w:rPr>
        <w:t xml:space="preserve">t“, so der </w:t>
      </w:r>
      <w:r w:rsidRPr="001A1B98">
        <w:rPr>
          <w:rFonts w:ascii="Effra Light" w:hAnsi="Effra Light"/>
        </w:rPr>
        <w:t>Liebherr-</w:t>
      </w:r>
      <w:r w:rsidR="005F0531" w:rsidRPr="001A1B98" w:rsidDel="005F0531">
        <w:rPr>
          <w:rFonts w:ascii="Effra Light" w:hAnsi="Effra Light"/>
        </w:rPr>
        <w:t xml:space="preserve"> </w:t>
      </w:r>
      <w:r>
        <w:rPr>
          <w:rFonts w:ascii="Effra Light" w:hAnsi="Effra Light"/>
        </w:rPr>
        <w:t>Manager.</w:t>
      </w:r>
    </w:p>
    <w:p w14:paraId="768CBAF6" w14:textId="77777777" w:rsidR="00447553" w:rsidRDefault="00447553" w:rsidP="001A1B98">
      <w:pPr>
        <w:spacing w:after="0" w:line="360" w:lineRule="auto"/>
        <w:rPr>
          <w:rFonts w:ascii="Effra Light" w:hAnsi="Effra Light"/>
        </w:rPr>
      </w:pPr>
    </w:p>
    <w:p w14:paraId="30E3EF8F" w14:textId="1E61EBBD" w:rsidR="001A1B98" w:rsidRDefault="009A4EF0" w:rsidP="001A1B98">
      <w:pPr>
        <w:spacing w:after="0" w:line="360" w:lineRule="auto"/>
        <w:rPr>
          <w:rFonts w:ascii="Effra Light" w:hAnsi="Effra Light"/>
        </w:rPr>
      </w:pPr>
      <w:r>
        <w:rPr>
          <w:rFonts w:ascii="Effra Light" w:hAnsi="Effra Light"/>
        </w:rPr>
        <w:t>Viele Herausforderungen sind zu meistern, um ein perfektes Ergebnis zu erzielen.</w:t>
      </w:r>
      <w:r w:rsidR="00447553">
        <w:rPr>
          <w:rFonts w:ascii="Effra Light" w:hAnsi="Effra Light"/>
        </w:rPr>
        <w:t xml:space="preserve"> Laut </w:t>
      </w:r>
      <w:proofErr w:type="spellStart"/>
      <w:r w:rsidR="00447553">
        <w:rPr>
          <w:rFonts w:ascii="Effra Light" w:hAnsi="Effra Light"/>
        </w:rPr>
        <w:t>Breith</w:t>
      </w:r>
      <w:proofErr w:type="spellEnd"/>
      <w:r w:rsidR="00447553">
        <w:rPr>
          <w:rFonts w:ascii="Effra Light" w:hAnsi="Effra Light"/>
        </w:rPr>
        <w:t xml:space="preserve"> ist d</w:t>
      </w:r>
      <w:r w:rsidR="001A1B98" w:rsidRPr="001A1B98">
        <w:rPr>
          <w:rFonts w:ascii="Effra Light" w:hAnsi="Effra Light"/>
        </w:rPr>
        <w:t>ie Grundvoraussetzung eine hochpräzise Verzahnungs</w:t>
      </w:r>
      <w:r w:rsidR="00BC20F8">
        <w:rPr>
          <w:rFonts w:ascii="Effra Light" w:hAnsi="Effra Light"/>
        </w:rPr>
        <w:t>-S</w:t>
      </w:r>
      <w:r w:rsidR="001A1B98" w:rsidRPr="001A1B98">
        <w:rPr>
          <w:rFonts w:ascii="Effra Light" w:hAnsi="Effra Light"/>
        </w:rPr>
        <w:t xml:space="preserve">chleifmaschine, die über die zusätzlich erforderliche Anwendungs-Software verfügt. </w:t>
      </w:r>
      <w:r w:rsidR="00447553">
        <w:rPr>
          <w:rFonts w:ascii="Effra Light" w:hAnsi="Effra Light"/>
        </w:rPr>
        <w:t>„</w:t>
      </w:r>
      <w:r w:rsidR="001A1B98" w:rsidRPr="001A1B98">
        <w:rPr>
          <w:rFonts w:ascii="Effra Light" w:hAnsi="Effra Light"/>
        </w:rPr>
        <w:t>Die Optimierung des Prozesses wird durch eine kompetente Anwendungstechnik seitens des Maschinenherstellers umgesetzt. Die Prozess-Sicherheit ist nur mit sehr hochwertigen Spannmitteln und Schleifwerkzeugen möglich</w:t>
      </w:r>
      <w:r w:rsidR="00447553">
        <w:rPr>
          <w:rFonts w:ascii="Effra Light" w:hAnsi="Effra Light"/>
        </w:rPr>
        <w:t xml:space="preserve">“, erklärt </w:t>
      </w:r>
      <w:r w:rsidR="00A73D06">
        <w:rPr>
          <w:rFonts w:ascii="Effra Light" w:hAnsi="Effra Light"/>
        </w:rPr>
        <w:t>er</w:t>
      </w:r>
      <w:r w:rsidR="001A1B98" w:rsidRPr="001A1B98">
        <w:rPr>
          <w:rFonts w:ascii="Effra Light" w:hAnsi="Effra Light"/>
        </w:rPr>
        <w:t xml:space="preserve">. Dazu </w:t>
      </w:r>
      <w:r w:rsidR="00447553">
        <w:rPr>
          <w:rFonts w:ascii="Effra Light" w:hAnsi="Effra Light"/>
        </w:rPr>
        <w:t>sei</w:t>
      </w:r>
      <w:r w:rsidR="001A1B98" w:rsidRPr="001A1B98">
        <w:rPr>
          <w:rFonts w:ascii="Effra Light" w:hAnsi="Effra Light"/>
        </w:rPr>
        <w:t xml:space="preserve"> das Know-how des Herstellers wichtig, und eine intensive Kundenbetreuung </w:t>
      </w:r>
      <w:r w:rsidR="00447553">
        <w:rPr>
          <w:rFonts w:ascii="Effra Light" w:hAnsi="Effra Light"/>
        </w:rPr>
        <w:t>werde</w:t>
      </w:r>
      <w:r w:rsidR="001A1B98" w:rsidRPr="001A1B98">
        <w:rPr>
          <w:rFonts w:ascii="Effra Light" w:hAnsi="Effra Light"/>
        </w:rPr>
        <w:t xml:space="preserve"> vorausgesetzt.</w:t>
      </w:r>
    </w:p>
    <w:p w14:paraId="25231F82" w14:textId="77777777" w:rsidR="00447553" w:rsidRDefault="00447553" w:rsidP="001A1B98">
      <w:pPr>
        <w:spacing w:after="0" w:line="360" w:lineRule="auto"/>
        <w:rPr>
          <w:rFonts w:ascii="Effra Light" w:hAnsi="Effra Light"/>
        </w:rPr>
      </w:pPr>
    </w:p>
    <w:p w14:paraId="1251BDE6" w14:textId="2D9D6729" w:rsidR="00E30110" w:rsidRPr="00E30110" w:rsidRDefault="0073049E" w:rsidP="00415233">
      <w:pPr>
        <w:spacing w:after="0" w:line="360" w:lineRule="auto"/>
        <w:rPr>
          <w:rFonts w:ascii="Effra Light" w:hAnsi="Effra Light"/>
          <w:b/>
          <w:bCs/>
        </w:rPr>
      </w:pPr>
      <w:r>
        <w:rPr>
          <w:rFonts w:ascii="Effra Light" w:hAnsi="Effra Light"/>
          <w:b/>
          <w:bCs/>
        </w:rPr>
        <w:t xml:space="preserve">Wettbewerbsvorteile dank </w:t>
      </w:r>
      <w:r w:rsidR="002A43E6">
        <w:rPr>
          <w:rFonts w:ascii="Effra Light" w:hAnsi="Effra Light"/>
          <w:b/>
          <w:bCs/>
        </w:rPr>
        <w:t>innovativer Technik</w:t>
      </w:r>
    </w:p>
    <w:p w14:paraId="399DAABF" w14:textId="0A8B5DE6" w:rsidR="007B39A4" w:rsidRDefault="00B64281" w:rsidP="00415233">
      <w:pPr>
        <w:spacing w:after="0" w:line="360" w:lineRule="auto"/>
        <w:rPr>
          <w:rFonts w:ascii="Effra Light" w:hAnsi="Effra Light"/>
        </w:rPr>
      </w:pPr>
      <w:r w:rsidRPr="00B64281">
        <w:rPr>
          <w:rFonts w:ascii="Effra Light" w:hAnsi="Effra Light"/>
        </w:rPr>
        <w:t xml:space="preserve">Mit der Umstellung </w:t>
      </w:r>
      <w:r>
        <w:rPr>
          <w:rFonts w:ascii="Effra Light" w:hAnsi="Effra Light"/>
        </w:rPr>
        <w:t xml:space="preserve">von Verbrennungsmotoren </w:t>
      </w:r>
      <w:r w:rsidRPr="00B64281">
        <w:rPr>
          <w:rFonts w:ascii="Effra Light" w:hAnsi="Effra Light"/>
        </w:rPr>
        <w:t>auf E</w:t>
      </w:r>
      <w:r>
        <w:rPr>
          <w:rFonts w:ascii="Effra Light" w:hAnsi="Effra Light"/>
        </w:rPr>
        <w:t>lektroantriebe</w:t>
      </w:r>
      <w:r w:rsidRPr="00B64281">
        <w:rPr>
          <w:rFonts w:ascii="Effra Light" w:hAnsi="Effra Light"/>
        </w:rPr>
        <w:t xml:space="preserve"> werden zwar künftig weniger Zahnräder und damit geringere Stückzahlen benötigt. </w:t>
      </w:r>
      <w:r w:rsidR="00415233">
        <w:rPr>
          <w:rFonts w:ascii="Effra Light" w:hAnsi="Effra Light"/>
        </w:rPr>
        <w:t>Dafür steigen jedoch die Qualitätsanforderungen an die Zahnradhersteller, so dass Investitionen in innovative und flexible Technik, die auch kleine Stückzahlen bewältig</w:t>
      </w:r>
      <w:r w:rsidR="00BC20F8">
        <w:rPr>
          <w:rFonts w:ascii="Effra Light" w:hAnsi="Effra Light"/>
        </w:rPr>
        <w:t>t</w:t>
      </w:r>
      <w:r w:rsidR="00415233">
        <w:rPr>
          <w:rFonts w:ascii="Effra Light" w:hAnsi="Effra Light"/>
        </w:rPr>
        <w:t xml:space="preserve">, </w:t>
      </w:r>
      <w:r w:rsidR="00B76BEF">
        <w:rPr>
          <w:rFonts w:ascii="Effra Light" w:hAnsi="Effra Light"/>
        </w:rPr>
        <w:t xml:space="preserve">lohnend sein </w:t>
      </w:r>
      <w:r w:rsidR="000D1B74">
        <w:rPr>
          <w:rFonts w:ascii="Effra Light" w:hAnsi="Effra Light"/>
        </w:rPr>
        <w:t>können</w:t>
      </w:r>
      <w:r w:rsidR="00415233">
        <w:rPr>
          <w:rFonts w:ascii="Effra Light" w:hAnsi="Effra Light"/>
        </w:rPr>
        <w:t xml:space="preserve">. </w:t>
      </w:r>
      <w:r w:rsidR="00992495">
        <w:rPr>
          <w:rFonts w:ascii="Effra Light" w:hAnsi="Effra Light"/>
        </w:rPr>
        <w:t>Zulieferer</w:t>
      </w:r>
      <w:r w:rsidR="007B39A4">
        <w:rPr>
          <w:rFonts w:ascii="Effra Light" w:hAnsi="Effra Light"/>
        </w:rPr>
        <w:t xml:space="preserve">, die sich für die flexible </w:t>
      </w:r>
      <w:r w:rsidR="003009E9">
        <w:rPr>
          <w:rFonts w:ascii="Effra Light" w:hAnsi="Effra Light"/>
        </w:rPr>
        <w:t xml:space="preserve">Produktion </w:t>
      </w:r>
      <w:r w:rsidR="003009E9" w:rsidRPr="003009E9">
        <w:rPr>
          <w:rFonts w:ascii="Effra Light" w:hAnsi="Effra Light"/>
        </w:rPr>
        <w:t>hochfeine</w:t>
      </w:r>
      <w:r w:rsidR="007B39A4">
        <w:rPr>
          <w:rFonts w:ascii="Effra Light" w:hAnsi="Effra Light"/>
        </w:rPr>
        <w:t>r</w:t>
      </w:r>
      <w:r w:rsidR="003009E9" w:rsidRPr="003009E9">
        <w:rPr>
          <w:rFonts w:ascii="Effra Light" w:hAnsi="Effra Light"/>
        </w:rPr>
        <w:t xml:space="preserve"> Oberflächen bei unterschiedlichen Konturen</w:t>
      </w:r>
      <w:r w:rsidR="003009E9">
        <w:rPr>
          <w:rFonts w:ascii="Effra Light" w:hAnsi="Effra Light"/>
        </w:rPr>
        <w:t xml:space="preserve"> </w:t>
      </w:r>
      <w:r w:rsidR="007B39A4">
        <w:rPr>
          <w:rFonts w:ascii="Effra Light" w:hAnsi="Effra Light"/>
        </w:rPr>
        <w:t xml:space="preserve">rüsten, können sich </w:t>
      </w:r>
      <w:r w:rsidR="00B76BEF">
        <w:rPr>
          <w:rFonts w:ascii="Effra Light" w:hAnsi="Effra Light"/>
        </w:rPr>
        <w:t xml:space="preserve">bei weiterhin steilen Wachstumsraten in der Elektromobilität </w:t>
      </w:r>
      <w:r w:rsidR="000D1B74">
        <w:rPr>
          <w:rFonts w:ascii="Effra Light" w:hAnsi="Effra Light"/>
        </w:rPr>
        <w:t xml:space="preserve">somit </w:t>
      </w:r>
      <w:r w:rsidR="003009E9" w:rsidRPr="003009E9">
        <w:rPr>
          <w:rFonts w:ascii="Effra Light" w:hAnsi="Effra Light"/>
        </w:rPr>
        <w:t>Wettbewerbsvorteile und einen schnellen Return on Investment</w:t>
      </w:r>
      <w:r w:rsidR="007B39A4">
        <w:rPr>
          <w:rFonts w:ascii="Effra Light" w:hAnsi="Effra Light"/>
        </w:rPr>
        <w:t xml:space="preserve"> sichern.</w:t>
      </w:r>
    </w:p>
    <w:p w14:paraId="7424373E" w14:textId="77777777" w:rsidR="00B64281" w:rsidRDefault="00B64281" w:rsidP="007303BA">
      <w:pPr>
        <w:spacing w:after="0" w:line="360" w:lineRule="auto"/>
        <w:rPr>
          <w:rFonts w:ascii="Effra Light" w:hAnsi="Effra Light"/>
        </w:rPr>
      </w:pPr>
    </w:p>
    <w:p w14:paraId="66B23684" w14:textId="0D32716E" w:rsidR="00F97B54" w:rsidRDefault="00415233" w:rsidP="007303BA">
      <w:pPr>
        <w:spacing w:after="0" w:line="360" w:lineRule="auto"/>
        <w:rPr>
          <w:rFonts w:ascii="Effra Light" w:hAnsi="Effra Light"/>
        </w:rPr>
      </w:pPr>
      <w:r>
        <w:rPr>
          <w:rFonts w:ascii="Effra Light" w:hAnsi="Effra Light"/>
        </w:rPr>
        <w:t xml:space="preserve">Auch der GrindingHub-Aussteller </w:t>
      </w:r>
      <w:proofErr w:type="spellStart"/>
      <w:r>
        <w:rPr>
          <w:rFonts w:ascii="Effra Light" w:hAnsi="Effra Light"/>
        </w:rPr>
        <w:t>E</w:t>
      </w:r>
      <w:r w:rsidR="00B4799A">
        <w:rPr>
          <w:rFonts w:ascii="Effra Light" w:hAnsi="Effra Light"/>
        </w:rPr>
        <w:t>mag</w:t>
      </w:r>
      <w:proofErr w:type="spellEnd"/>
      <w:r w:rsidR="00B4799A">
        <w:rPr>
          <w:rFonts w:ascii="Effra Light" w:hAnsi="Effra Light"/>
        </w:rPr>
        <w:t xml:space="preserve"> </w:t>
      </w:r>
      <w:r w:rsidR="00B4799A" w:rsidRPr="00B4799A">
        <w:rPr>
          <w:rFonts w:ascii="Effra Light" w:hAnsi="Effra Light"/>
        </w:rPr>
        <w:t xml:space="preserve">GmbH </w:t>
      </w:r>
      <w:r w:rsidR="00B4799A">
        <w:rPr>
          <w:rFonts w:ascii="Effra Light" w:hAnsi="Effra Light"/>
        </w:rPr>
        <w:t xml:space="preserve">mit Sitz im </w:t>
      </w:r>
      <w:r w:rsidR="00B4799A" w:rsidRPr="00B4799A">
        <w:rPr>
          <w:rFonts w:ascii="Effra Light" w:hAnsi="Effra Light"/>
        </w:rPr>
        <w:t xml:space="preserve">schwäbischen Salach </w:t>
      </w:r>
      <w:r w:rsidR="00B4799A">
        <w:rPr>
          <w:rFonts w:ascii="Effra Light" w:hAnsi="Effra Light"/>
        </w:rPr>
        <w:t xml:space="preserve">bietet besonders präzise und prozesssichere Schleiflösungen für </w:t>
      </w:r>
      <w:r w:rsidR="00992495">
        <w:rPr>
          <w:rFonts w:ascii="Effra Light" w:hAnsi="Effra Light"/>
        </w:rPr>
        <w:t>den Einsatz in der</w:t>
      </w:r>
      <w:r w:rsidR="00B4799A">
        <w:rPr>
          <w:rFonts w:ascii="Effra Light" w:hAnsi="Effra Light"/>
        </w:rPr>
        <w:t xml:space="preserve"> Elektromobilität an</w:t>
      </w:r>
      <w:r w:rsidR="00992495">
        <w:rPr>
          <w:rFonts w:ascii="Effra Light" w:hAnsi="Effra Light"/>
        </w:rPr>
        <w:t xml:space="preserve">. Die Technik soll </w:t>
      </w:r>
      <w:r w:rsidR="00A9278F">
        <w:rPr>
          <w:rFonts w:ascii="Effra Light" w:hAnsi="Effra Light"/>
        </w:rPr>
        <w:t xml:space="preserve">ebenfalls </w:t>
      </w:r>
      <w:r w:rsidR="00B4799A" w:rsidRPr="00B4799A">
        <w:rPr>
          <w:rFonts w:ascii="Effra Light" w:hAnsi="Effra Light"/>
        </w:rPr>
        <w:t xml:space="preserve">höchste </w:t>
      </w:r>
      <w:proofErr w:type="spellStart"/>
      <w:r w:rsidR="00B4799A" w:rsidRPr="00B4799A">
        <w:rPr>
          <w:rFonts w:ascii="Effra Light" w:hAnsi="Effra Light"/>
        </w:rPr>
        <w:t>Oberflächengüte</w:t>
      </w:r>
      <w:r w:rsidR="00B76BEF">
        <w:rPr>
          <w:rFonts w:ascii="Effra Light" w:hAnsi="Effra Light"/>
        </w:rPr>
        <w:t>n</w:t>
      </w:r>
      <w:proofErr w:type="spellEnd"/>
      <w:r w:rsidR="00B4799A" w:rsidRPr="00B4799A">
        <w:rPr>
          <w:rFonts w:ascii="Effra Light" w:hAnsi="Effra Light"/>
        </w:rPr>
        <w:t xml:space="preserve"> </w:t>
      </w:r>
      <w:r w:rsidR="00F242F6">
        <w:rPr>
          <w:rFonts w:ascii="Effra Light" w:hAnsi="Effra Light"/>
        </w:rPr>
        <w:t xml:space="preserve">ohne </w:t>
      </w:r>
      <w:r w:rsidR="00213C4E">
        <w:rPr>
          <w:rFonts w:ascii="Effra Light" w:hAnsi="Effra Light"/>
        </w:rPr>
        <w:t>störende</w:t>
      </w:r>
      <w:r w:rsidR="00241ECD" w:rsidRPr="00241ECD">
        <w:rPr>
          <w:rFonts w:ascii="Effra Light" w:hAnsi="Effra Light"/>
        </w:rPr>
        <w:t xml:space="preserve"> Laufgeräusche </w:t>
      </w:r>
      <w:r w:rsidR="00F242F6">
        <w:rPr>
          <w:rFonts w:ascii="Effra Light" w:hAnsi="Effra Light"/>
        </w:rPr>
        <w:t>garantieren</w:t>
      </w:r>
      <w:r w:rsidR="00241ECD">
        <w:rPr>
          <w:rFonts w:ascii="Effra Light" w:hAnsi="Effra Light"/>
        </w:rPr>
        <w:t xml:space="preserve">. </w:t>
      </w:r>
      <w:r w:rsidR="00241ECD" w:rsidRPr="00241ECD">
        <w:rPr>
          <w:rFonts w:ascii="Effra Light" w:hAnsi="Effra Light"/>
        </w:rPr>
        <w:t xml:space="preserve">Vor diesem Hintergrund rückt </w:t>
      </w:r>
      <w:r w:rsidR="00241ECD">
        <w:rPr>
          <w:rFonts w:ascii="Effra Light" w:hAnsi="Effra Light"/>
        </w:rPr>
        <w:t xml:space="preserve">der </w:t>
      </w:r>
      <w:r w:rsidR="00213C4E">
        <w:rPr>
          <w:rFonts w:ascii="Effra Light" w:hAnsi="Effra Light"/>
        </w:rPr>
        <w:t xml:space="preserve">deutsche </w:t>
      </w:r>
      <w:r w:rsidR="00241ECD">
        <w:rPr>
          <w:rFonts w:ascii="Effra Light" w:hAnsi="Effra Light"/>
        </w:rPr>
        <w:t>Werkzeugmaschinenbauer</w:t>
      </w:r>
      <w:r w:rsidR="00241ECD" w:rsidRPr="00241ECD">
        <w:rPr>
          <w:rFonts w:ascii="Effra Light" w:hAnsi="Effra Light"/>
        </w:rPr>
        <w:t xml:space="preserve"> die Technologie </w:t>
      </w:r>
      <w:r w:rsidR="00241ECD">
        <w:rPr>
          <w:rFonts w:ascii="Effra Light" w:hAnsi="Effra Light"/>
        </w:rPr>
        <w:t>der Tochtergesellschaft</w:t>
      </w:r>
      <w:r w:rsidR="00241ECD" w:rsidRPr="00241ECD">
        <w:rPr>
          <w:rFonts w:ascii="Effra Light" w:hAnsi="Effra Light"/>
        </w:rPr>
        <w:t xml:space="preserve"> </w:t>
      </w:r>
      <w:proofErr w:type="spellStart"/>
      <w:r w:rsidR="00241ECD">
        <w:rPr>
          <w:rFonts w:ascii="Effra Light" w:hAnsi="Effra Light"/>
        </w:rPr>
        <w:t>Emag</w:t>
      </w:r>
      <w:proofErr w:type="spellEnd"/>
      <w:r w:rsidR="00241ECD" w:rsidRPr="00241ECD">
        <w:rPr>
          <w:rFonts w:ascii="Effra Light" w:hAnsi="Effra Light"/>
        </w:rPr>
        <w:t xml:space="preserve"> SU </w:t>
      </w:r>
      <w:r w:rsidR="00241ECD">
        <w:rPr>
          <w:rFonts w:ascii="Effra Light" w:hAnsi="Effra Light"/>
        </w:rPr>
        <w:t xml:space="preserve">aus Mailand </w:t>
      </w:r>
      <w:r w:rsidR="00241ECD" w:rsidRPr="00241ECD">
        <w:rPr>
          <w:rFonts w:ascii="Effra Light" w:hAnsi="Effra Light"/>
        </w:rPr>
        <w:t xml:space="preserve">in den Fokus </w:t>
      </w:r>
      <w:r w:rsidR="00241ECD">
        <w:rPr>
          <w:rFonts w:ascii="Effra Light" w:hAnsi="Effra Light"/>
        </w:rPr>
        <w:t>der</w:t>
      </w:r>
      <w:r w:rsidR="00241ECD" w:rsidRPr="00241ECD">
        <w:rPr>
          <w:rFonts w:ascii="Effra Light" w:hAnsi="Effra Light"/>
        </w:rPr>
        <w:t xml:space="preserve"> Produktionsplaner</w:t>
      </w:r>
      <w:r w:rsidR="008326CD">
        <w:rPr>
          <w:rFonts w:ascii="Effra Light" w:hAnsi="Effra Light"/>
        </w:rPr>
        <w:t xml:space="preserve"> </w:t>
      </w:r>
      <w:r w:rsidR="000F17B7">
        <w:rPr>
          <w:rFonts w:ascii="Effra Light" w:hAnsi="Effra Light"/>
        </w:rPr>
        <w:t xml:space="preserve">und zeigt diese </w:t>
      </w:r>
      <w:r w:rsidR="000F17B7">
        <w:rPr>
          <w:rFonts w:ascii="Effra Light" w:hAnsi="Effra Light"/>
        </w:rPr>
        <w:lastRenderedPageBreak/>
        <w:t>auch auf der GrindingHub</w:t>
      </w:r>
      <w:r w:rsidR="00241ECD">
        <w:rPr>
          <w:rFonts w:ascii="Effra Light" w:hAnsi="Effra Light"/>
        </w:rPr>
        <w:t>.</w:t>
      </w:r>
      <w:r w:rsidR="00241ECD" w:rsidRPr="00241ECD">
        <w:rPr>
          <w:rFonts w:ascii="Effra Light" w:hAnsi="Effra Light"/>
        </w:rPr>
        <w:t xml:space="preserve"> Die Spezialisten </w:t>
      </w:r>
      <w:r w:rsidR="00241ECD">
        <w:rPr>
          <w:rFonts w:ascii="Effra Light" w:hAnsi="Effra Light"/>
        </w:rPr>
        <w:t xml:space="preserve">aus Italien </w:t>
      </w:r>
      <w:r w:rsidR="00241ECD" w:rsidRPr="00241ECD">
        <w:rPr>
          <w:rFonts w:ascii="Effra Light" w:hAnsi="Effra Light"/>
        </w:rPr>
        <w:t>entwickeln unter anderem Hochleistungslösungen für das Verzahnungsschleifen.</w:t>
      </w:r>
    </w:p>
    <w:p w14:paraId="5A63E77D" w14:textId="77777777" w:rsidR="00241ECD" w:rsidRDefault="00241ECD" w:rsidP="007303BA">
      <w:pPr>
        <w:spacing w:after="0" w:line="360" w:lineRule="auto"/>
        <w:rPr>
          <w:rFonts w:ascii="Effra Light" w:hAnsi="Effra Light"/>
        </w:rPr>
      </w:pPr>
    </w:p>
    <w:p w14:paraId="106486C8" w14:textId="4565B022" w:rsidR="00E30110" w:rsidRPr="00E30110" w:rsidRDefault="00E30110" w:rsidP="007303BA">
      <w:pPr>
        <w:spacing w:after="0" w:line="360" w:lineRule="auto"/>
        <w:rPr>
          <w:rFonts w:ascii="Effra Light" w:hAnsi="Effra Light"/>
          <w:b/>
          <w:bCs/>
        </w:rPr>
      </w:pPr>
      <w:r w:rsidRPr="00E30110">
        <w:rPr>
          <w:rFonts w:ascii="Effra Light" w:hAnsi="Effra Light"/>
          <w:b/>
          <w:bCs/>
        </w:rPr>
        <w:t>Keine Angst vor Geisterfrequenzen</w:t>
      </w:r>
    </w:p>
    <w:p w14:paraId="3975E275" w14:textId="771EB1B8" w:rsidR="00DC4D5D" w:rsidRDefault="00241ECD" w:rsidP="007303BA">
      <w:pPr>
        <w:spacing w:after="0" w:line="360" w:lineRule="auto"/>
        <w:rPr>
          <w:rFonts w:ascii="Effra Light" w:hAnsi="Effra Light"/>
        </w:rPr>
      </w:pPr>
      <w:r w:rsidRPr="00241ECD">
        <w:rPr>
          <w:rFonts w:ascii="Effra Light" w:hAnsi="Effra Light"/>
        </w:rPr>
        <w:t>Oliver Hagenlocher</w:t>
      </w:r>
      <w:r>
        <w:rPr>
          <w:rFonts w:ascii="Effra Light" w:hAnsi="Effra Light"/>
        </w:rPr>
        <w:t xml:space="preserve">, </w:t>
      </w:r>
      <w:r w:rsidRPr="00241ECD">
        <w:rPr>
          <w:rFonts w:ascii="Effra Light" w:hAnsi="Effra Light"/>
        </w:rPr>
        <w:t xml:space="preserve">Leiter Marketing </w:t>
      </w:r>
      <w:r>
        <w:rPr>
          <w:rFonts w:ascii="Effra Light" w:hAnsi="Effra Light"/>
        </w:rPr>
        <w:t xml:space="preserve">von </w:t>
      </w:r>
      <w:proofErr w:type="spellStart"/>
      <w:r>
        <w:rPr>
          <w:rFonts w:ascii="Effra Light" w:hAnsi="Effra Light"/>
        </w:rPr>
        <w:t>Emag</w:t>
      </w:r>
      <w:proofErr w:type="spellEnd"/>
      <w:r>
        <w:rPr>
          <w:rFonts w:ascii="Effra Light" w:hAnsi="Effra Light"/>
        </w:rPr>
        <w:t xml:space="preserve">, führt als </w:t>
      </w:r>
      <w:r w:rsidRPr="00241ECD">
        <w:rPr>
          <w:rFonts w:ascii="Effra Light" w:hAnsi="Effra Light"/>
        </w:rPr>
        <w:t xml:space="preserve">herausragende Lösungen für </w:t>
      </w:r>
      <w:r>
        <w:rPr>
          <w:rFonts w:ascii="Effra Light" w:hAnsi="Effra Light"/>
        </w:rPr>
        <w:t>die</w:t>
      </w:r>
      <w:r w:rsidRPr="00241ECD">
        <w:rPr>
          <w:rFonts w:ascii="Effra Light" w:hAnsi="Effra Light"/>
        </w:rPr>
        <w:t xml:space="preserve"> Verzahnungs-Schleifbearbeitung</w:t>
      </w:r>
      <w:r>
        <w:rPr>
          <w:rFonts w:ascii="Effra Light" w:hAnsi="Effra Light"/>
        </w:rPr>
        <w:t xml:space="preserve"> </w:t>
      </w:r>
      <w:r w:rsidR="000F17B7">
        <w:rPr>
          <w:rFonts w:ascii="Effra Light" w:hAnsi="Effra Light"/>
        </w:rPr>
        <w:t>Wälzschleifmaschinen mit innovativem Achskonzept an</w:t>
      </w:r>
      <w:r w:rsidR="00186C38">
        <w:rPr>
          <w:rFonts w:ascii="Effra Light" w:hAnsi="Effra Light"/>
        </w:rPr>
        <w:t xml:space="preserve">. Dieses sorgt </w:t>
      </w:r>
      <w:r w:rsidRPr="00241ECD">
        <w:rPr>
          <w:rFonts w:ascii="Effra Light" w:hAnsi="Effra Light"/>
        </w:rPr>
        <w:t xml:space="preserve">für die in der E-Mobilität so wichtigen perfekten Oberflächen. Entscheidend </w:t>
      </w:r>
      <w:r w:rsidR="004976EB">
        <w:rPr>
          <w:rFonts w:ascii="Effra Light" w:hAnsi="Effra Light"/>
        </w:rPr>
        <w:t>ist</w:t>
      </w:r>
      <w:r w:rsidRPr="00241ECD">
        <w:rPr>
          <w:rFonts w:ascii="Effra Light" w:hAnsi="Effra Light"/>
        </w:rPr>
        <w:t xml:space="preserve"> dabei, dass die </w:t>
      </w:r>
      <w:r w:rsidR="00186C38" w:rsidRPr="00186C38">
        <w:rPr>
          <w:rFonts w:ascii="Effra Light" w:hAnsi="Effra Light"/>
        </w:rPr>
        <w:t>Wälzschleifmaschine</w:t>
      </w:r>
      <w:r w:rsidR="001403B6">
        <w:rPr>
          <w:rFonts w:ascii="Effra Light" w:hAnsi="Effra Light"/>
        </w:rPr>
        <w:t xml:space="preserve"> nicht</w:t>
      </w:r>
      <w:r w:rsidRPr="00241ECD">
        <w:rPr>
          <w:rFonts w:ascii="Effra Light" w:hAnsi="Effra Light"/>
        </w:rPr>
        <w:t xml:space="preserve"> über eine Tangentialachse verfügt, sondern die vorhandenen Y- und Z-Achsen durch eine simultane Bewegung eine „virtuelle“ Tangentialachse erzeugen. </w:t>
      </w:r>
      <w:r w:rsidR="00AB437A">
        <w:rPr>
          <w:rFonts w:ascii="Effra Light" w:hAnsi="Effra Light"/>
        </w:rPr>
        <w:t>Daraus folgt, dass</w:t>
      </w:r>
      <w:r w:rsidRPr="00241ECD">
        <w:rPr>
          <w:rFonts w:ascii="Effra Light" w:hAnsi="Effra Light"/>
        </w:rPr>
        <w:t xml:space="preserve"> der Abstand zwischen A-Achse und Werkzeugkontaktpunkt sehr klein</w:t>
      </w:r>
      <w:r w:rsidR="00AB437A">
        <w:rPr>
          <w:rFonts w:ascii="Effra Light" w:hAnsi="Effra Light"/>
        </w:rPr>
        <w:t xml:space="preserve"> ist</w:t>
      </w:r>
      <w:r w:rsidRPr="00241ECD">
        <w:rPr>
          <w:rFonts w:ascii="Effra Light" w:hAnsi="Effra Light"/>
        </w:rPr>
        <w:t>, was wiederum die so</w:t>
      </w:r>
      <w:r w:rsidR="00D5662D">
        <w:rPr>
          <w:rFonts w:ascii="Effra Light" w:hAnsi="Effra Light"/>
        </w:rPr>
        <w:t xml:space="preserve"> </w:t>
      </w:r>
      <w:r w:rsidRPr="00241ECD">
        <w:rPr>
          <w:rFonts w:ascii="Effra Light" w:hAnsi="Effra Light"/>
        </w:rPr>
        <w:t>genannten Geisterfrequenzen auf der Oberfläche des Bauteils verhinder</w:t>
      </w:r>
      <w:r w:rsidR="007B39A4">
        <w:rPr>
          <w:rFonts w:ascii="Effra Light" w:hAnsi="Effra Light"/>
        </w:rPr>
        <w:t>n soll</w:t>
      </w:r>
      <w:r w:rsidRPr="00241ECD">
        <w:rPr>
          <w:rFonts w:ascii="Effra Light" w:hAnsi="Effra Light"/>
        </w:rPr>
        <w:t xml:space="preserve">. </w:t>
      </w:r>
    </w:p>
    <w:p w14:paraId="3CF4179B" w14:textId="77777777" w:rsidR="00DC4D5D" w:rsidRDefault="00DC4D5D" w:rsidP="007303BA">
      <w:pPr>
        <w:spacing w:after="0" w:line="360" w:lineRule="auto"/>
        <w:rPr>
          <w:rFonts w:ascii="Effra Light" w:hAnsi="Effra Light"/>
        </w:rPr>
      </w:pPr>
    </w:p>
    <w:p w14:paraId="6BA11323" w14:textId="0ECF9D7B" w:rsidR="00DC4D5D" w:rsidRDefault="00B76BEF" w:rsidP="00DC4D5D">
      <w:pPr>
        <w:spacing w:after="0" w:line="360" w:lineRule="auto"/>
        <w:rPr>
          <w:rFonts w:ascii="Effra Light" w:hAnsi="Effra Light"/>
        </w:rPr>
      </w:pPr>
      <w:r>
        <w:rPr>
          <w:rFonts w:ascii="Effra Light" w:hAnsi="Effra Light"/>
        </w:rPr>
        <w:t xml:space="preserve">Was gespenstisch klingt, hat </w:t>
      </w:r>
      <w:r w:rsidR="000D1B74">
        <w:rPr>
          <w:rFonts w:ascii="Effra Light" w:hAnsi="Effra Light"/>
        </w:rPr>
        <w:t>ganz rationale</w:t>
      </w:r>
      <w:r w:rsidR="001322CA">
        <w:rPr>
          <w:rFonts w:ascii="Effra Light" w:hAnsi="Effra Light"/>
        </w:rPr>
        <w:t xml:space="preserve"> Gründe</w:t>
      </w:r>
      <w:r>
        <w:rPr>
          <w:rFonts w:ascii="Effra Light" w:hAnsi="Effra Light"/>
        </w:rPr>
        <w:t xml:space="preserve">. Bei Geisterfrequenzen </w:t>
      </w:r>
      <w:r w:rsidR="00DC4D5D" w:rsidRPr="00DC4D5D">
        <w:rPr>
          <w:rFonts w:ascii="Effra Light" w:hAnsi="Effra Light"/>
        </w:rPr>
        <w:t xml:space="preserve">handelt </w:t>
      </w:r>
      <w:r>
        <w:rPr>
          <w:rFonts w:ascii="Effra Light" w:hAnsi="Effra Light"/>
        </w:rPr>
        <w:t xml:space="preserve">es </w:t>
      </w:r>
      <w:r w:rsidR="00DC4D5D" w:rsidRPr="00DC4D5D">
        <w:rPr>
          <w:rFonts w:ascii="Effra Light" w:hAnsi="Effra Light"/>
        </w:rPr>
        <w:t>sich um Frequenzen, die nicht mit den Zahneingriffsfrequenzen und deren Vielfache</w:t>
      </w:r>
      <w:r w:rsidR="00D44C18">
        <w:rPr>
          <w:rFonts w:ascii="Effra Light" w:hAnsi="Effra Light"/>
        </w:rPr>
        <w:t>m</w:t>
      </w:r>
      <w:r w:rsidR="00DC4D5D" w:rsidRPr="00DC4D5D">
        <w:rPr>
          <w:rFonts w:ascii="Effra Light" w:hAnsi="Effra Light"/>
        </w:rPr>
        <w:t xml:space="preserve"> zusammenfallen und die auch beim Schleifen in das Bauteil eingebracht werden können.</w:t>
      </w:r>
      <w:r w:rsidR="00DC4D5D">
        <w:rPr>
          <w:rFonts w:ascii="Effra Light" w:hAnsi="Effra Light"/>
        </w:rPr>
        <w:t xml:space="preserve"> </w:t>
      </w:r>
      <w:r w:rsidR="00DC4D5D" w:rsidRPr="00DC4D5D">
        <w:rPr>
          <w:rFonts w:ascii="Effra Light" w:hAnsi="Effra Light"/>
        </w:rPr>
        <w:t>Ursachen für Geisterfrequenzen sind minimale Unregelmä</w:t>
      </w:r>
      <w:r w:rsidR="00DC4D5D">
        <w:rPr>
          <w:rFonts w:ascii="Effra Light" w:hAnsi="Effra Light"/>
        </w:rPr>
        <w:t>ß</w:t>
      </w:r>
      <w:r w:rsidR="00DC4D5D" w:rsidRPr="00DC4D5D">
        <w:rPr>
          <w:rFonts w:ascii="Effra Light" w:hAnsi="Effra Light"/>
        </w:rPr>
        <w:t xml:space="preserve">igkeiten, die in der Serienfertigung kaum zu vermeiden sind. Besonders kritisch wird es, wenn diese Abweichungen </w:t>
      </w:r>
      <w:r w:rsidR="00186C38">
        <w:rPr>
          <w:rFonts w:ascii="Effra Light" w:hAnsi="Effra Light"/>
        </w:rPr>
        <w:t xml:space="preserve">dazu führen, dass es </w:t>
      </w:r>
      <w:r w:rsidR="00DC4D5D" w:rsidRPr="00DC4D5D">
        <w:rPr>
          <w:rFonts w:ascii="Effra Light" w:hAnsi="Effra Light"/>
        </w:rPr>
        <w:t>zu einer harmonischen Anregung kommt.</w:t>
      </w:r>
      <w:r w:rsidR="00E034C0">
        <w:rPr>
          <w:rFonts w:ascii="Effra Light" w:hAnsi="Effra Light"/>
        </w:rPr>
        <w:t xml:space="preserve"> </w:t>
      </w:r>
      <w:r w:rsidR="00DC4D5D" w:rsidRPr="00DC4D5D">
        <w:rPr>
          <w:rFonts w:ascii="Effra Light" w:hAnsi="Effra Light"/>
        </w:rPr>
        <w:t xml:space="preserve">Es </w:t>
      </w:r>
      <w:r w:rsidR="00DC4D5D">
        <w:rPr>
          <w:rFonts w:ascii="Effra Light" w:hAnsi="Effra Light"/>
        </w:rPr>
        <w:t>ist</w:t>
      </w:r>
      <w:r w:rsidR="00DC4D5D" w:rsidRPr="00DC4D5D">
        <w:rPr>
          <w:rFonts w:ascii="Effra Light" w:hAnsi="Effra Light"/>
        </w:rPr>
        <w:t xml:space="preserve"> viel Know-how und Prozesserfahrung</w:t>
      </w:r>
      <w:r w:rsidR="00DC4D5D">
        <w:rPr>
          <w:rFonts w:ascii="Effra Light" w:hAnsi="Effra Light"/>
        </w:rPr>
        <w:t xml:space="preserve"> nötig</w:t>
      </w:r>
      <w:r w:rsidR="00DC4D5D" w:rsidRPr="00DC4D5D">
        <w:rPr>
          <w:rFonts w:ascii="Effra Light" w:hAnsi="Effra Light"/>
        </w:rPr>
        <w:t>, um die Gründe für solche Unregelmä</w:t>
      </w:r>
      <w:r w:rsidR="00DC4D5D">
        <w:rPr>
          <w:rFonts w:ascii="Effra Light" w:hAnsi="Effra Light"/>
        </w:rPr>
        <w:t>ß</w:t>
      </w:r>
      <w:r w:rsidR="00DC4D5D" w:rsidRPr="00DC4D5D">
        <w:rPr>
          <w:rFonts w:ascii="Effra Light" w:hAnsi="Effra Light"/>
        </w:rPr>
        <w:t>igkeiten zu erkennen und zu vermeiden.</w:t>
      </w:r>
    </w:p>
    <w:p w14:paraId="345F9F31" w14:textId="77777777" w:rsidR="00A9278F" w:rsidRDefault="00A9278F" w:rsidP="00DC4D5D">
      <w:pPr>
        <w:spacing w:after="0" w:line="360" w:lineRule="auto"/>
        <w:rPr>
          <w:rFonts w:ascii="Effra Light" w:hAnsi="Effra Light"/>
        </w:rPr>
      </w:pPr>
    </w:p>
    <w:p w14:paraId="4456091B" w14:textId="77777777" w:rsidR="00E75C2B" w:rsidRPr="00E30110" w:rsidRDefault="00E75C2B" w:rsidP="00E75C2B">
      <w:pPr>
        <w:spacing w:after="0" w:line="360" w:lineRule="auto"/>
        <w:rPr>
          <w:rFonts w:ascii="Effra Light" w:hAnsi="Effra Light"/>
          <w:b/>
          <w:bCs/>
        </w:rPr>
      </w:pPr>
      <w:r>
        <w:rPr>
          <w:rFonts w:ascii="Effra Light" w:hAnsi="Effra Light"/>
          <w:b/>
          <w:bCs/>
        </w:rPr>
        <w:t xml:space="preserve">Angenehmes </w:t>
      </w:r>
      <w:r w:rsidRPr="00E30110">
        <w:rPr>
          <w:rFonts w:ascii="Effra Light" w:hAnsi="Effra Light"/>
          <w:b/>
          <w:bCs/>
        </w:rPr>
        <w:t xml:space="preserve">Summen statt </w:t>
      </w:r>
      <w:r>
        <w:rPr>
          <w:rFonts w:ascii="Effra Light" w:hAnsi="Effra Light"/>
          <w:b/>
          <w:bCs/>
        </w:rPr>
        <w:t>nervtötender</w:t>
      </w:r>
      <w:r w:rsidRPr="00E30110">
        <w:rPr>
          <w:rFonts w:ascii="Effra Light" w:hAnsi="Effra Light"/>
          <w:b/>
          <w:bCs/>
        </w:rPr>
        <w:t xml:space="preserve"> Geräusche</w:t>
      </w:r>
    </w:p>
    <w:p w14:paraId="1B4291B0" w14:textId="20B565EC" w:rsidR="00A9278F" w:rsidRDefault="00B76BEF" w:rsidP="00A9278F">
      <w:pPr>
        <w:spacing w:after="0" w:line="360" w:lineRule="auto"/>
        <w:rPr>
          <w:rFonts w:ascii="Effra Light" w:hAnsi="Effra Light"/>
        </w:rPr>
      </w:pPr>
      <w:r>
        <w:rPr>
          <w:rFonts w:ascii="Effra Light" w:hAnsi="Effra Light"/>
        </w:rPr>
        <w:t xml:space="preserve">Wie bei Elektroautos ist auch bei E-Bikes </w:t>
      </w:r>
      <w:r w:rsidR="00A9278F">
        <w:rPr>
          <w:rFonts w:ascii="Effra Light" w:hAnsi="Effra Light"/>
        </w:rPr>
        <w:t xml:space="preserve">eine optimale </w:t>
      </w:r>
      <w:r w:rsidR="00A9278F" w:rsidRPr="001A1B98">
        <w:rPr>
          <w:rFonts w:ascii="Effra Light" w:hAnsi="Effra Light"/>
        </w:rPr>
        <w:t>Oberflächenqualität der Bauteile</w:t>
      </w:r>
      <w:r w:rsidR="00A9278F">
        <w:rPr>
          <w:rFonts w:ascii="Effra Light" w:hAnsi="Effra Light"/>
        </w:rPr>
        <w:t xml:space="preserve"> für den Antrieb sinnvoll, allerdings in </w:t>
      </w:r>
      <w:r w:rsidR="00E30110">
        <w:rPr>
          <w:rFonts w:ascii="Effra Light" w:hAnsi="Effra Light"/>
        </w:rPr>
        <w:t>nicht ganz so hohem</w:t>
      </w:r>
      <w:r w:rsidR="00A9278F">
        <w:rPr>
          <w:rFonts w:ascii="Effra Light" w:hAnsi="Effra Light"/>
        </w:rPr>
        <w:t xml:space="preserve"> Maß</w:t>
      </w:r>
      <w:r w:rsidR="00A24526">
        <w:rPr>
          <w:rFonts w:ascii="Effra Light" w:hAnsi="Effra Light"/>
        </w:rPr>
        <w:t>.</w:t>
      </w:r>
      <w:r w:rsidR="00A9278F">
        <w:rPr>
          <w:rFonts w:ascii="Effra Light" w:hAnsi="Effra Light"/>
        </w:rPr>
        <w:t xml:space="preserve"> „</w:t>
      </w:r>
      <w:r w:rsidR="00A9278F" w:rsidRPr="001A1B98">
        <w:rPr>
          <w:rFonts w:ascii="Effra Light" w:hAnsi="Effra Light"/>
        </w:rPr>
        <w:t>Die derzeitigen E-Bike-Anwendungen spiegeln noch nicht die Qualitätsanforderungen der bisher vorliegenden PKW-E-Antriebe wider</w:t>
      </w:r>
      <w:r w:rsidR="00A9278F">
        <w:rPr>
          <w:rFonts w:ascii="Effra Light" w:hAnsi="Effra Light"/>
        </w:rPr>
        <w:t>“,</w:t>
      </w:r>
      <w:r w:rsidR="00EE2BE3">
        <w:rPr>
          <w:rFonts w:ascii="Effra Light" w:hAnsi="Effra Light"/>
        </w:rPr>
        <w:t xml:space="preserve"> </w:t>
      </w:r>
      <w:r w:rsidR="00A9278F">
        <w:rPr>
          <w:rFonts w:ascii="Effra Light" w:hAnsi="Effra Light"/>
        </w:rPr>
        <w:t xml:space="preserve">sagt </w:t>
      </w:r>
      <w:proofErr w:type="spellStart"/>
      <w:r w:rsidR="00A9278F">
        <w:rPr>
          <w:rFonts w:ascii="Effra Light" w:hAnsi="Effra Light"/>
        </w:rPr>
        <w:t>Breith</w:t>
      </w:r>
      <w:proofErr w:type="spellEnd"/>
      <w:r w:rsidR="00A9278F">
        <w:rPr>
          <w:rFonts w:ascii="Effra Light" w:hAnsi="Effra Light"/>
        </w:rPr>
        <w:t xml:space="preserve">. Dem </w:t>
      </w:r>
      <w:r w:rsidR="00A9278F" w:rsidRPr="00A9278F">
        <w:rPr>
          <w:rFonts w:ascii="Effra Light" w:hAnsi="Effra Light"/>
        </w:rPr>
        <w:t>Liebherr</w:t>
      </w:r>
      <w:r w:rsidR="00EE2BE3" w:rsidRPr="00A9278F" w:rsidDel="00EE2BE3">
        <w:rPr>
          <w:rFonts w:ascii="Effra Light" w:hAnsi="Effra Light"/>
        </w:rPr>
        <w:t xml:space="preserve"> </w:t>
      </w:r>
      <w:r w:rsidR="00A9278F" w:rsidRPr="00A9278F">
        <w:rPr>
          <w:rFonts w:ascii="Effra Light" w:hAnsi="Effra Light"/>
        </w:rPr>
        <w:t>-Manager</w:t>
      </w:r>
      <w:r w:rsidR="00A9278F">
        <w:rPr>
          <w:rFonts w:ascii="Effra Light" w:hAnsi="Effra Light"/>
        </w:rPr>
        <w:t xml:space="preserve"> zufolge ist es jedoch auch beim Elektrofahrrad „n</w:t>
      </w:r>
      <w:r w:rsidR="00A9278F" w:rsidRPr="001A1B98">
        <w:rPr>
          <w:rFonts w:ascii="Effra Light" w:hAnsi="Effra Light"/>
        </w:rPr>
        <w:t>icht ausgeschlossen, dass bestimmte Verzahnungs-Kriterien in Zukunft einer ähnlichen Steigerung wie im Automotiv</w:t>
      </w:r>
      <w:r w:rsidR="00E75C2B">
        <w:rPr>
          <w:rFonts w:ascii="Effra Light" w:hAnsi="Effra Light"/>
        </w:rPr>
        <w:t>e</w:t>
      </w:r>
      <w:r w:rsidR="00A9278F" w:rsidRPr="001A1B98">
        <w:rPr>
          <w:rFonts w:ascii="Effra Light" w:hAnsi="Effra Light"/>
        </w:rPr>
        <w:t>-Bereich folgen werden</w:t>
      </w:r>
      <w:r w:rsidR="00A9278F">
        <w:rPr>
          <w:rFonts w:ascii="Effra Light" w:hAnsi="Effra Light"/>
        </w:rPr>
        <w:t>.“</w:t>
      </w:r>
    </w:p>
    <w:p w14:paraId="43B8EF3E" w14:textId="77777777" w:rsidR="00AB437A" w:rsidRDefault="00AB437A" w:rsidP="007303BA">
      <w:pPr>
        <w:spacing w:after="0" w:line="360" w:lineRule="auto"/>
        <w:rPr>
          <w:rFonts w:ascii="Effra Light" w:hAnsi="Effra Light"/>
        </w:rPr>
      </w:pPr>
    </w:p>
    <w:p w14:paraId="4E25235D" w14:textId="3B94FBFB" w:rsidR="007B39A4" w:rsidRDefault="007B39A4" w:rsidP="007B39A4">
      <w:pPr>
        <w:spacing w:after="0" w:line="360" w:lineRule="auto"/>
        <w:rPr>
          <w:rFonts w:ascii="Effra Light" w:hAnsi="Effra Light"/>
        </w:rPr>
      </w:pPr>
      <w:r>
        <w:rPr>
          <w:rFonts w:ascii="Effra Light" w:hAnsi="Effra Light"/>
        </w:rPr>
        <w:t xml:space="preserve">Für Zulieferer, die bei der E-Mobilität </w:t>
      </w:r>
      <w:r w:rsidR="00C65AC3">
        <w:rPr>
          <w:rFonts w:ascii="Effra Light" w:hAnsi="Effra Light"/>
        </w:rPr>
        <w:t xml:space="preserve">vorne </w:t>
      </w:r>
      <w:r>
        <w:rPr>
          <w:rFonts w:ascii="Effra Light" w:hAnsi="Effra Light"/>
        </w:rPr>
        <w:t xml:space="preserve">mitspielen wollen, ist </w:t>
      </w:r>
      <w:r w:rsidR="00330EA2">
        <w:rPr>
          <w:rFonts w:ascii="Effra Light" w:hAnsi="Effra Light"/>
        </w:rPr>
        <w:t xml:space="preserve">also </w:t>
      </w:r>
      <w:r>
        <w:rPr>
          <w:rFonts w:ascii="Effra Light" w:hAnsi="Effra Light"/>
        </w:rPr>
        <w:t xml:space="preserve">hochpräzise und moderne Fertigungstechnik unabdingbar. Denn nur mit perfekt </w:t>
      </w:r>
      <w:r w:rsidR="000D1B74">
        <w:rPr>
          <w:rFonts w:ascii="Effra Light" w:hAnsi="Effra Light"/>
        </w:rPr>
        <w:t>geschliffenen</w:t>
      </w:r>
      <w:r>
        <w:rPr>
          <w:rFonts w:ascii="Effra Light" w:hAnsi="Effra Light"/>
        </w:rPr>
        <w:t xml:space="preserve"> Bauteilen </w:t>
      </w:r>
      <w:r w:rsidR="00A24526">
        <w:rPr>
          <w:rFonts w:ascii="Effra Light" w:hAnsi="Effra Light"/>
        </w:rPr>
        <w:t>fahren Elektroauto</w:t>
      </w:r>
      <w:r w:rsidR="001F3D73">
        <w:rPr>
          <w:rFonts w:ascii="Effra Light" w:hAnsi="Effra Light"/>
        </w:rPr>
        <w:t>s</w:t>
      </w:r>
      <w:r w:rsidR="00A24526">
        <w:rPr>
          <w:rFonts w:ascii="Effra Light" w:hAnsi="Effra Light"/>
        </w:rPr>
        <w:t xml:space="preserve"> und E-Bike</w:t>
      </w:r>
      <w:r w:rsidR="001F3D73">
        <w:rPr>
          <w:rFonts w:ascii="Effra Light" w:hAnsi="Effra Light"/>
        </w:rPr>
        <w:t>s</w:t>
      </w:r>
      <w:r w:rsidR="00A24526">
        <w:rPr>
          <w:rFonts w:ascii="Effra Light" w:hAnsi="Effra Light"/>
        </w:rPr>
        <w:t xml:space="preserve"> mit maximaler Effizienz und </w:t>
      </w:r>
      <w:r>
        <w:rPr>
          <w:rFonts w:ascii="Effra Light" w:hAnsi="Effra Light"/>
        </w:rPr>
        <w:t xml:space="preserve">summen in freier Natur mit den Bienen um die Wette, statt </w:t>
      </w:r>
      <w:r w:rsidR="00E30110">
        <w:rPr>
          <w:rFonts w:ascii="Effra Light" w:hAnsi="Effra Light"/>
        </w:rPr>
        <w:t>nervtötende Geräusche</w:t>
      </w:r>
      <w:r w:rsidR="00E630ED">
        <w:rPr>
          <w:rFonts w:ascii="Effra Light" w:hAnsi="Effra Light"/>
        </w:rPr>
        <w:t xml:space="preserve"> zu produzieren</w:t>
      </w:r>
      <w:r>
        <w:rPr>
          <w:rFonts w:ascii="Effra Light" w:hAnsi="Effra Light"/>
        </w:rPr>
        <w:t>.</w:t>
      </w:r>
    </w:p>
    <w:p w14:paraId="01CA9768" w14:textId="77777777" w:rsidR="007B39A4" w:rsidRDefault="007B39A4" w:rsidP="007B39A4">
      <w:pPr>
        <w:spacing w:after="0" w:line="360" w:lineRule="auto"/>
        <w:rPr>
          <w:rFonts w:ascii="Effra Light" w:hAnsi="Effra Light"/>
        </w:rPr>
      </w:pPr>
    </w:p>
    <w:p w14:paraId="1AE438FC" w14:textId="5856CB13" w:rsidR="00B41023" w:rsidRDefault="007B39A4" w:rsidP="007B39A4">
      <w:pPr>
        <w:spacing w:after="0" w:line="360" w:lineRule="auto"/>
      </w:pPr>
      <w:r>
        <w:t>(</w:t>
      </w:r>
      <w:r w:rsidR="00186C38">
        <w:t>8</w:t>
      </w:r>
      <w:r w:rsidR="00DF05D3">
        <w:t>.</w:t>
      </w:r>
      <w:r w:rsidR="00186C38">
        <w:t>830</w:t>
      </w:r>
      <w:r>
        <w:t xml:space="preserve"> Zeichen, inklusive Leerzeichen) </w:t>
      </w:r>
    </w:p>
    <w:p w14:paraId="433284CA" w14:textId="2207AAA0" w:rsidR="000A3F9A" w:rsidRDefault="007B39A4" w:rsidP="00DF16C9">
      <w:pPr>
        <w:spacing w:after="0" w:line="360" w:lineRule="auto"/>
      </w:pPr>
      <w:r>
        <w:lastRenderedPageBreak/>
        <w:t>Autor: Daniel Schauber, Fachjournalist, Mannheim</w:t>
      </w:r>
    </w:p>
    <w:p w14:paraId="23710D2A" w14:textId="77777777" w:rsidR="00DF16C9" w:rsidRDefault="00DF16C9" w:rsidP="00DF16C9">
      <w:pPr>
        <w:spacing w:after="0" w:line="360" w:lineRule="auto"/>
      </w:pPr>
    </w:p>
    <w:p w14:paraId="4543FDBD" w14:textId="77777777" w:rsidR="00DF16C9" w:rsidRDefault="00DF16C9" w:rsidP="00DF16C9">
      <w:pPr>
        <w:spacing w:after="0" w:line="360" w:lineRule="auto"/>
        <w:rPr>
          <w:rFonts w:ascii="Effra Light" w:hAnsi="Effra Light"/>
        </w:rPr>
      </w:pPr>
    </w:p>
    <w:p w14:paraId="7D261295" w14:textId="1CCD9BA1" w:rsidR="00531889" w:rsidRPr="00531889" w:rsidRDefault="00531889" w:rsidP="00202B4C">
      <w:pPr>
        <w:spacing w:after="0" w:line="360" w:lineRule="auto"/>
        <w:rPr>
          <w:b/>
          <w:bCs/>
        </w:rPr>
      </w:pPr>
      <w:r w:rsidRPr="00531889">
        <w:rPr>
          <w:b/>
          <w:bCs/>
        </w:rPr>
        <w:t>Kontakte</w:t>
      </w:r>
    </w:p>
    <w:p w14:paraId="0A58D85C" w14:textId="77777777" w:rsidR="00FF7332" w:rsidRPr="00FF7332" w:rsidRDefault="00FF7332" w:rsidP="00FF7332">
      <w:pPr>
        <w:spacing w:after="0"/>
        <w:rPr>
          <w:sz w:val="18"/>
          <w:szCs w:val="18"/>
        </w:rPr>
      </w:pPr>
      <w:bookmarkStart w:id="4" w:name="_Hlk153300924"/>
      <w:r w:rsidRPr="00FF7332">
        <w:rPr>
          <w:sz w:val="18"/>
          <w:szCs w:val="18"/>
        </w:rPr>
        <w:t>Gerda Kneifel</w:t>
      </w:r>
    </w:p>
    <w:p w14:paraId="0D70F3A1" w14:textId="77777777" w:rsidR="00FF7332" w:rsidRPr="00FF7332" w:rsidRDefault="00FF7332" w:rsidP="00FF7332">
      <w:pPr>
        <w:spacing w:after="0"/>
        <w:rPr>
          <w:sz w:val="18"/>
          <w:szCs w:val="18"/>
        </w:rPr>
      </w:pPr>
      <w:r w:rsidRPr="00FF7332">
        <w:rPr>
          <w:sz w:val="18"/>
          <w:szCs w:val="18"/>
        </w:rPr>
        <w:t>Presse- und Öffentlichkeitsarbeit</w:t>
      </w:r>
    </w:p>
    <w:p w14:paraId="413F0F6D" w14:textId="77777777" w:rsidR="00FF7332" w:rsidRPr="00FF7332" w:rsidRDefault="00FF7332" w:rsidP="00FF7332">
      <w:pPr>
        <w:spacing w:after="0"/>
        <w:rPr>
          <w:sz w:val="18"/>
          <w:szCs w:val="18"/>
        </w:rPr>
      </w:pPr>
      <w:r w:rsidRPr="00FF7332">
        <w:rPr>
          <w:sz w:val="18"/>
          <w:szCs w:val="18"/>
        </w:rPr>
        <w:t>Lyoner Str. 18</w:t>
      </w:r>
    </w:p>
    <w:p w14:paraId="2B3F9B52" w14:textId="77777777" w:rsidR="00FF7332" w:rsidRPr="00FF7332" w:rsidRDefault="00FF7332" w:rsidP="00FF7332">
      <w:pPr>
        <w:spacing w:after="0"/>
        <w:rPr>
          <w:sz w:val="18"/>
          <w:szCs w:val="18"/>
        </w:rPr>
      </w:pPr>
      <w:r w:rsidRPr="00FF7332">
        <w:rPr>
          <w:sz w:val="18"/>
          <w:szCs w:val="18"/>
        </w:rPr>
        <w:t>60528 Frankfurt am Main</w:t>
      </w:r>
    </w:p>
    <w:p w14:paraId="423660A5" w14:textId="77777777" w:rsidR="00FF7332" w:rsidRPr="00FF7332" w:rsidRDefault="00FF7332" w:rsidP="00FF7332">
      <w:pPr>
        <w:spacing w:after="0"/>
        <w:rPr>
          <w:sz w:val="18"/>
          <w:szCs w:val="18"/>
        </w:rPr>
      </w:pPr>
      <w:r w:rsidRPr="00FF7332">
        <w:rPr>
          <w:sz w:val="18"/>
          <w:szCs w:val="18"/>
        </w:rPr>
        <w:t>Deutschland</w:t>
      </w:r>
    </w:p>
    <w:p w14:paraId="3B267B33" w14:textId="6A2F9D71" w:rsidR="00FF7332" w:rsidRPr="00FF7332" w:rsidRDefault="00FC1F5A" w:rsidP="00FF7332">
      <w:pPr>
        <w:spacing w:after="0"/>
        <w:rPr>
          <w:sz w:val="18"/>
          <w:szCs w:val="18"/>
        </w:rPr>
      </w:pPr>
      <w:hyperlink r:id="rId11" w:history="1">
        <w:r w:rsidR="00FF7332" w:rsidRPr="00FF7332">
          <w:rPr>
            <w:rStyle w:val="Hyperlink"/>
            <w:sz w:val="18"/>
            <w:szCs w:val="18"/>
          </w:rPr>
          <w:t>g.kneifel@vdw.de</w:t>
        </w:r>
      </w:hyperlink>
    </w:p>
    <w:p w14:paraId="4E512486" w14:textId="77777777" w:rsidR="00FF7332" w:rsidRPr="00FF7332" w:rsidRDefault="00FF7332" w:rsidP="00FF7332">
      <w:pPr>
        <w:spacing w:after="0"/>
        <w:rPr>
          <w:sz w:val="18"/>
          <w:szCs w:val="18"/>
        </w:rPr>
      </w:pPr>
      <w:r w:rsidRPr="00FF7332">
        <w:rPr>
          <w:sz w:val="18"/>
          <w:szCs w:val="18"/>
        </w:rPr>
        <w:t>Tel. +49 69 756081-32</w:t>
      </w:r>
    </w:p>
    <w:p w14:paraId="01416918" w14:textId="3CA8B74D" w:rsidR="00FF7332" w:rsidRPr="00CF15B6" w:rsidRDefault="00FC1F5A" w:rsidP="00FF7332">
      <w:pPr>
        <w:spacing w:after="0"/>
        <w:rPr>
          <w:sz w:val="18"/>
          <w:szCs w:val="18"/>
        </w:rPr>
      </w:pPr>
      <w:hyperlink r:id="rId12" w:history="1">
        <w:r w:rsidR="00FF7332" w:rsidRPr="00CF15B6">
          <w:rPr>
            <w:rStyle w:val="Hyperlink"/>
            <w:sz w:val="18"/>
            <w:szCs w:val="18"/>
          </w:rPr>
          <w:t>https://www.vdw.de</w:t>
        </w:r>
      </w:hyperlink>
      <w:r w:rsidR="00CF15B6" w:rsidRPr="003F252D">
        <w:rPr>
          <w:rStyle w:val="Hyperlink"/>
          <w:sz w:val="18"/>
          <w:szCs w:val="18"/>
        </w:rPr>
        <w:t>/</w:t>
      </w:r>
    </w:p>
    <w:p w14:paraId="0B045D9B" w14:textId="77777777" w:rsidR="00FF7332" w:rsidRPr="00CF15B6" w:rsidRDefault="00FF7332" w:rsidP="00FF7332">
      <w:pPr>
        <w:spacing w:after="0"/>
        <w:rPr>
          <w:sz w:val="18"/>
          <w:szCs w:val="18"/>
        </w:rPr>
      </w:pPr>
    </w:p>
    <w:p w14:paraId="5677E4E6" w14:textId="77777777" w:rsidR="00FF7332" w:rsidRPr="00CF15B6" w:rsidRDefault="00FF7332" w:rsidP="00FF7332">
      <w:pPr>
        <w:spacing w:after="0"/>
        <w:rPr>
          <w:sz w:val="18"/>
          <w:szCs w:val="18"/>
        </w:rPr>
      </w:pPr>
    </w:p>
    <w:p w14:paraId="7F95436D" w14:textId="1C4897F9" w:rsidR="00CF15B6" w:rsidRPr="00CF15B6" w:rsidRDefault="00CF15B6" w:rsidP="00FF7332">
      <w:pPr>
        <w:spacing w:after="0"/>
        <w:rPr>
          <w:sz w:val="18"/>
          <w:szCs w:val="18"/>
        </w:rPr>
      </w:pPr>
      <w:r w:rsidRPr="00CF15B6">
        <w:rPr>
          <w:sz w:val="18"/>
          <w:szCs w:val="18"/>
        </w:rPr>
        <w:t>Liebherr-</w:t>
      </w:r>
      <w:proofErr w:type="spellStart"/>
      <w:r w:rsidRPr="00CF15B6">
        <w:rPr>
          <w:sz w:val="18"/>
          <w:szCs w:val="18"/>
        </w:rPr>
        <w:t>Verzahntechnik</w:t>
      </w:r>
      <w:proofErr w:type="spellEnd"/>
      <w:r w:rsidRPr="00CF15B6">
        <w:rPr>
          <w:sz w:val="18"/>
          <w:szCs w:val="18"/>
        </w:rPr>
        <w:t xml:space="preserve"> GmbH</w:t>
      </w:r>
    </w:p>
    <w:p w14:paraId="4037C70E" w14:textId="36DC3828" w:rsidR="00CF15B6" w:rsidRPr="003F252D" w:rsidRDefault="00CF15B6" w:rsidP="00FF7332">
      <w:pPr>
        <w:spacing w:after="0"/>
        <w:rPr>
          <w:sz w:val="18"/>
          <w:szCs w:val="18"/>
        </w:rPr>
      </w:pPr>
      <w:r w:rsidRPr="003F252D">
        <w:rPr>
          <w:sz w:val="18"/>
          <w:szCs w:val="18"/>
        </w:rPr>
        <w:t>Thomas Weber</w:t>
      </w:r>
    </w:p>
    <w:p w14:paraId="15CCAEA6" w14:textId="77777777" w:rsidR="00CF15B6" w:rsidRPr="00CF15B6" w:rsidRDefault="00CF15B6" w:rsidP="00FF7332">
      <w:pPr>
        <w:spacing w:after="0"/>
        <w:rPr>
          <w:sz w:val="18"/>
          <w:szCs w:val="18"/>
        </w:rPr>
      </w:pPr>
      <w:r w:rsidRPr="00CF15B6">
        <w:rPr>
          <w:sz w:val="18"/>
          <w:szCs w:val="18"/>
        </w:rPr>
        <w:t>Leiter Marketing</w:t>
      </w:r>
    </w:p>
    <w:p w14:paraId="4DD8A186" w14:textId="77777777" w:rsidR="00CF15B6" w:rsidRPr="00CF15B6" w:rsidRDefault="00CF15B6" w:rsidP="00FF7332">
      <w:pPr>
        <w:spacing w:after="0"/>
        <w:rPr>
          <w:sz w:val="18"/>
          <w:szCs w:val="18"/>
        </w:rPr>
      </w:pPr>
      <w:r w:rsidRPr="00CF15B6">
        <w:rPr>
          <w:sz w:val="18"/>
          <w:szCs w:val="18"/>
        </w:rPr>
        <w:t>Kaufbeurer Straße 141</w:t>
      </w:r>
    </w:p>
    <w:p w14:paraId="02FC2E23" w14:textId="77777777" w:rsidR="00CF15B6" w:rsidRPr="00CF15B6" w:rsidRDefault="00CF15B6" w:rsidP="00FF7332">
      <w:pPr>
        <w:spacing w:after="0"/>
        <w:rPr>
          <w:sz w:val="18"/>
          <w:szCs w:val="18"/>
        </w:rPr>
      </w:pPr>
      <w:r w:rsidRPr="00CF15B6">
        <w:rPr>
          <w:sz w:val="18"/>
          <w:szCs w:val="18"/>
        </w:rPr>
        <w:t xml:space="preserve">87437 Kempten/Allgäu </w:t>
      </w:r>
    </w:p>
    <w:p w14:paraId="62B89461" w14:textId="4818AD49" w:rsidR="009257A7" w:rsidRDefault="00CF15B6" w:rsidP="00FF7332">
      <w:pPr>
        <w:spacing w:after="0"/>
        <w:rPr>
          <w:sz w:val="18"/>
          <w:szCs w:val="18"/>
        </w:rPr>
      </w:pPr>
      <w:r>
        <w:rPr>
          <w:sz w:val="18"/>
          <w:szCs w:val="18"/>
        </w:rPr>
        <w:t>Deutschland</w:t>
      </w:r>
    </w:p>
    <w:p w14:paraId="602FF977" w14:textId="42618A32" w:rsidR="00CF15B6" w:rsidRPr="00CF15B6" w:rsidRDefault="00FC1F5A" w:rsidP="00FF7332">
      <w:pPr>
        <w:spacing w:after="0"/>
        <w:rPr>
          <w:sz w:val="18"/>
          <w:szCs w:val="18"/>
        </w:rPr>
      </w:pPr>
      <w:hyperlink r:id="rId13" w:history="1">
        <w:r w:rsidR="00CF15B6" w:rsidRPr="00CF15B6">
          <w:rPr>
            <w:rStyle w:val="Hyperlink"/>
            <w:sz w:val="18"/>
            <w:szCs w:val="18"/>
          </w:rPr>
          <w:t>Thomas.Weber@liebherr.com</w:t>
        </w:r>
      </w:hyperlink>
    </w:p>
    <w:p w14:paraId="6793620A" w14:textId="42FE8DD0" w:rsidR="00CF15B6" w:rsidRDefault="00CF15B6" w:rsidP="00FF7332">
      <w:pPr>
        <w:spacing w:after="0"/>
        <w:rPr>
          <w:sz w:val="18"/>
          <w:szCs w:val="18"/>
        </w:rPr>
      </w:pPr>
      <w:r>
        <w:rPr>
          <w:sz w:val="18"/>
          <w:szCs w:val="18"/>
        </w:rPr>
        <w:t>Tel. +</w:t>
      </w:r>
      <w:r w:rsidRPr="00CF15B6">
        <w:rPr>
          <w:sz w:val="18"/>
          <w:szCs w:val="18"/>
        </w:rPr>
        <w:t>49 8317 8632-85</w:t>
      </w:r>
    </w:p>
    <w:p w14:paraId="404BEA61" w14:textId="3B88A38C" w:rsidR="00CF15B6" w:rsidRDefault="00FC1F5A" w:rsidP="00FF7332">
      <w:pPr>
        <w:spacing w:after="0"/>
        <w:rPr>
          <w:sz w:val="18"/>
          <w:szCs w:val="18"/>
        </w:rPr>
      </w:pPr>
      <w:hyperlink r:id="rId14" w:history="1">
        <w:r w:rsidR="00CF15B6" w:rsidRPr="00C94BBF">
          <w:rPr>
            <w:rStyle w:val="Hyperlink"/>
            <w:sz w:val="18"/>
            <w:szCs w:val="18"/>
          </w:rPr>
          <w:t>https://www.liebherr.com/</w:t>
        </w:r>
      </w:hyperlink>
    </w:p>
    <w:p w14:paraId="02F2C47C" w14:textId="685FC22A" w:rsidR="00CF15B6" w:rsidRPr="00CF15B6" w:rsidRDefault="00CF15B6" w:rsidP="00FF7332">
      <w:pPr>
        <w:spacing w:after="0"/>
        <w:rPr>
          <w:sz w:val="18"/>
          <w:szCs w:val="18"/>
        </w:rPr>
      </w:pPr>
      <w:r>
        <w:rPr>
          <w:sz w:val="18"/>
          <w:szCs w:val="18"/>
        </w:rPr>
        <w:t xml:space="preserve">GrindingHub: </w:t>
      </w:r>
      <w:r w:rsidRPr="00CF15B6">
        <w:rPr>
          <w:sz w:val="18"/>
          <w:szCs w:val="18"/>
        </w:rPr>
        <w:t>Halle 7, Stand 7C02, Hauptaussteller</w:t>
      </w:r>
    </w:p>
    <w:p w14:paraId="3DE8510C" w14:textId="77777777" w:rsidR="00FF7332" w:rsidRPr="00FF7332" w:rsidRDefault="00FF7332" w:rsidP="00FF7332">
      <w:pPr>
        <w:spacing w:after="0"/>
        <w:rPr>
          <w:sz w:val="18"/>
          <w:szCs w:val="18"/>
        </w:rPr>
      </w:pPr>
    </w:p>
    <w:p w14:paraId="1F09AC01" w14:textId="77777777" w:rsidR="00FF7332" w:rsidRPr="00FF7332" w:rsidRDefault="00FF7332" w:rsidP="00FF7332">
      <w:pPr>
        <w:spacing w:after="0"/>
        <w:rPr>
          <w:sz w:val="18"/>
          <w:szCs w:val="18"/>
        </w:rPr>
      </w:pPr>
    </w:p>
    <w:p w14:paraId="38A81095" w14:textId="5CA5545D" w:rsidR="00CF15B6" w:rsidRDefault="00CF15B6" w:rsidP="00FF7332">
      <w:pPr>
        <w:spacing w:after="0"/>
        <w:rPr>
          <w:sz w:val="18"/>
          <w:szCs w:val="18"/>
        </w:rPr>
      </w:pPr>
      <w:proofErr w:type="spellStart"/>
      <w:r w:rsidRPr="00CF15B6">
        <w:rPr>
          <w:sz w:val="18"/>
          <w:szCs w:val="18"/>
        </w:rPr>
        <w:t>Emag</w:t>
      </w:r>
      <w:proofErr w:type="spellEnd"/>
      <w:r w:rsidRPr="00CF15B6">
        <w:rPr>
          <w:sz w:val="18"/>
          <w:szCs w:val="18"/>
        </w:rPr>
        <w:t xml:space="preserve"> GmbH &amp; Co. KG</w:t>
      </w:r>
    </w:p>
    <w:p w14:paraId="332E4F75" w14:textId="77777777" w:rsidR="00CF15B6" w:rsidRDefault="00CF15B6" w:rsidP="00CF15B6">
      <w:pPr>
        <w:spacing w:after="0"/>
        <w:rPr>
          <w:sz w:val="18"/>
          <w:szCs w:val="18"/>
        </w:rPr>
      </w:pPr>
      <w:r w:rsidRPr="00CF15B6">
        <w:rPr>
          <w:sz w:val="18"/>
          <w:szCs w:val="18"/>
        </w:rPr>
        <w:t>Oliver Hagenlocher</w:t>
      </w:r>
    </w:p>
    <w:p w14:paraId="6DB9C9B7" w14:textId="0F6824AA" w:rsidR="00CF15B6" w:rsidRDefault="00CF15B6" w:rsidP="00CF15B6">
      <w:pPr>
        <w:spacing w:after="0"/>
        <w:rPr>
          <w:sz w:val="18"/>
          <w:szCs w:val="18"/>
        </w:rPr>
      </w:pPr>
      <w:r w:rsidRPr="00CF15B6">
        <w:rPr>
          <w:sz w:val="18"/>
          <w:szCs w:val="18"/>
        </w:rPr>
        <w:t>Leiter Marketing</w:t>
      </w:r>
    </w:p>
    <w:p w14:paraId="58A4322E" w14:textId="77777777" w:rsidR="009F6E0A" w:rsidRPr="009F6E0A" w:rsidRDefault="009F6E0A" w:rsidP="009F6E0A">
      <w:pPr>
        <w:spacing w:after="0"/>
        <w:rPr>
          <w:sz w:val="18"/>
          <w:szCs w:val="18"/>
        </w:rPr>
      </w:pPr>
      <w:r w:rsidRPr="009F6E0A">
        <w:rPr>
          <w:sz w:val="18"/>
          <w:szCs w:val="18"/>
        </w:rPr>
        <w:t>Austraße 24</w:t>
      </w:r>
    </w:p>
    <w:p w14:paraId="2E25E3C2" w14:textId="77777777" w:rsidR="009F6E0A" w:rsidRPr="009F6E0A" w:rsidRDefault="009F6E0A" w:rsidP="009F6E0A">
      <w:pPr>
        <w:spacing w:after="0"/>
        <w:rPr>
          <w:sz w:val="18"/>
          <w:szCs w:val="18"/>
        </w:rPr>
      </w:pPr>
      <w:r w:rsidRPr="009F6E0A">
        <w:rPr>
          <w:sz w:val="18"/>
          <w:szCs w:val="18"/>
        </w:rPr>
        <w:t>73084 Salach</w:t>
      </w:r>
    </w:p>
    <w:p w14:paraId="7E9F432B" w14:textId="77777777" w:rsidR="009F6E0A" w:rsidRPr="009F6E0A" w:rsidRDefault="009F6E0A" w:rsidP="009F6E0A">
      <w:pPr>
        <w:spacing w:after="0"/>
        <w:rPr>
          <w:sz w:val="18"/>
          <w:szCs w:val="18"/>
        </w:rPr>
      </w:pPr>
      <w:r w:rsidRPr="009F6E0A">
        <w:rPr>
          <w:sz w:val="18"/>
          <w:szCs w:val="18"/>
        </w:rPr>
        <w:t>Deutschland</w:t>
      </w:r>
    </w:p>
    <w:p w14:paraId="7C8F8EB8" w14:textId="1DA3FE7C" w:rsidR="00CF15B6" w:rsidRDefault="00FC1F5A" w:rsidP="00CF15B6">
      <w:pPr>
        <w:spacing w:after="0"/>
        <w:rPr>
          <w:sz w:val="18"/>
          <w:szCs w:val="18"/>
        </w:rPr>
      </w:pPr>
      <w:hyperlink r:id="rId15" w:history="1">
        <w:r w:rsidR="009F6E0A" w:rsidRPr="00C94BBF">
          <w:rPr>
            <w:rStyle w:val="Hyperlink"/>
            <w:sz w:val="18"/>
            <w:szCs w:val="18"/>
          </w:rPr>
          <w:t>ohagenlocher@emag.com</w:t>
        </w:r>
      </w:hyperlink>
    </w:p>
    <w:p w14:paraId="7036E2AC" w14:textId="3E51B082" w:rsidR="009F6E0A" w:rsidRDefault="009F6E0A" w:rsidP="00CF15B6">
      <w:pPr>
        <w:spacing w:after="0"/>
        <w:rPr>
          <w:sz w:val="18"/>
          <w:szCs w:val="18"/>
        </w:rPr>
      </w:pPr>
      <w:r>
        <w:rPr>
          <w:sz w:val="18"/>
          <w:szCs w:val="18"/>
        </w:rPr>
        <w:t xml:space="preserve">Tel. </w:t>
      </w:r>
      <w:r w:rsidRPr="009F6E0A">
        <w:rPr>
          <w:sz w:val="18"/>
          <w:szCs w:val="18"/>
        </w:rPr>
        <w:t>+49 7162 17-4267</w:t>
      </w:r>
    </w:p>
    <w:p w14:paraId="49055B24" w14:textId="0543F154" w:rsidR="00CF15B6" w:rsidRDefault="00FC1F5A" w:rsidP="00CF15B6">
      <w:pPr>
        <w:spacing w:after="0"/>
        <w:rPr>
          <w:sz w:val="18"/>
          <w:szCs w:val="18"/>
        </w:rPr>
      </w:pPr>
      <w:hyperlink r:id="rId16" w:history="1">
        <w:r w:rsidR="009F6E0A" w:rsidRPr="00C94BBF">
          <w:rPr>
            <w:rStyle w:val="Hyperlink"/>
            <w:sz w:val="18"/>
            <w:szCs w:val="18"/>
          </w:rPr>
          <w:t>https://www.emag.com/</w:t>
        </w:r>
      </w:hyperlink>
    </w:p>
    <w:p w14:paraId="3E72BF4F" w14:textId="4D847BEE" w:rsidR="009F6E0A" w:rsidRPr="00CF15B6" w:rsidRDefault="009F6E0A" w:rsidP="00CF15B6">
      <w:pPr>
        <w:spacing w:after="0"/>
        <w:rPr>
          <w:sz w:val="18"/>
          <w:szCs w:val="18"/>
        </w:rPr>
      </w:pPr>
      <w:r>
        <w:rPr>
          <w:sz w:val="18"/>
          <w:szCs w:val="18"/>
        </w:rPr>
        <w:t xml:space="preserve">GrindingHub: </w:t>
      </w:r>
      <w:r w:rsidRPr="009F6E0A">
        <w:rPr>
          <w:sz w:val="18"/>
          <w:szCs w:val="18"/>
        </w:rPr>
        <w:t>Halle 9, Stand 9C41, Hauptaussteller</w:t>
      </w:r>
    </w:p>
    <w:p w14:paraId="65F64265" w14:textId="77777777" w:rsidR="00CF15B6" w:rsidRDefault="00CF15B6" w:rsidP="00FF7332">
      <w:pPr>
        <w:spacing w:after="0"/>
        <w:rPr>
          <w:sz w:val="18"/>
          <w:szCs w:val="18"/>
        </w:rPr>
      </w:pPr>
    </w:p>
    <w:p w14:paraId="04996315" w14:textId="77777777" w:rsidR="00FF7332" w:rsidRDefault="00FF7332" w:rsidP="00FF7332">
      <w:pPr>
        <w:spacing w:after="0"/>
        <w:rPr>
          <w:sz w:val="18"/>
          <w:szCs w:val="18"/>
        </w:rPr>
      </w:pPr>
    </w:p>
    <w:p w14:paraId="03F591CF" w14:textId="05A35A7C" w:rsidR="00FF7332" w:rsidRDefault="00FF7332" w:rsidP="00FF7332">
      <w:pPr>
        <w:spacing w:after="0"/>
        <w:rPr>
          <w:sz w:val="18"/>
          <w:szCs w:val="18"/>
        </w:rPr>
      </w:pPr>
      <w:r>
        <w:rPr>
          <w:sz w:val="18"/>
          <w:szCs w:val="18"/>
        </w:rPr>
        <w:t>Daniel Schauber</w:t>
      </w:r>
    </w:p>
    <w:p w14:paraId="45802842" w14:textId="0A833046" w:rsidR="00FF7332" w:rsidRDefault="00FF7332" w:rsidP="00FF7332">
      <w:pPr>
        <w:spacing w:after="0"/>
        <w:rPr>
          <w:sz w:val="18"/>
          <w:szCs w:val="18"/>
        </w:rPr>
      </w:pPr>
      <w:r>
        <w:rPr>
          <w:sz w:val="18"/>
          <w:szCs w:val="18"/>
        </w:rPr>
        <w:t>Freier Fachjournalist</w:t>
      </w:r>
    </w:p>
    <w:p w14:paraId="4FC7EEF8" w14:textId="01D0E01B" w:rsidR="00FF7332" w:rsidRDefault="00FF7332" w:rsidP="00FF7332">
      <w:pPr>
        <w:spacing w:after="0"/>
        <w:rPr>
          <w:sz w:val="18"/>
          <w:szCs w:val="18"/>
        </w:rPr>
      </w:pPr>
      <w:r>
        <w:rPr>
          <w:sz w:val="18"/>
          <w:szCs w:val="18"/>
        </w:rPr>
        <w:t>Meerfeldstr. 14</w:t>
      </w:r>
    </w:p>
    <w:p w14:paraId="3017B77D" w14:textId="36CE6EDE" w:rsidR="00FF7332" w:rsidRDefault="00FF7332" w:rsidP="00FF7332">
      <w:pPr>
        <w:spacing w:after="0"/>
        <w:rPr>
          <w:sz w:val="18"/>
          <w:szCs w:val="18"/>
        </w:rPr>
      </w:pPr>
      <w:r>
        <w:rPr>
          <w:sz w:val="18"/>
          <w:szCs w:val="18"/>
        </w:rPr>
        <w:t>68163 Mannheim</w:t>
      </w:r>
    </w:p>
    <w:p w14:paraId="50D61CAA" w14:textId="6CE96C8E" w:rsidR="00FF7332" w:rsidRDefault="00FF7332" w:rsidP="00FF7332">
      <w:pPr>
        <w:spacing w:after="0"/>
        <w:rPr>
          <w:sz w:val="18"/>
          <w:szCs w:val="18"/>
        </w:rPr>
      </w:pPr>
      <w:r>
        <w:rPr>
          <w:sz w:val="18"/>
          <w:szCs w:val="18"/>
        </w:rPr>
        <w:t>Deutschland</w:t>
      </w:r>
    </w:p>
    <w:p w14:paraId="74200845" w14:textId="679231BD" w:rsidR="00FF7332" w:rsidRDefault="00FC1F5A" w:rsidP="00FF7332">
      <w:pPr>
        <w:spacing w:after="0"/>
        <w:rPr>
          <w:sz w:val="18"/>
          <w:szCs w:val="18"/>
        </w:rPr>
      </w:pPr>
      <w:hyperlink r:id="rId17" w:history="1">
        <w:r w:rsidR="00FF7332" w:rsidRPr="0062610D">
          <w:rPr>
            <w:rStyle w:val="Hyperlink"/>
            <w:sz w:val="18"/>
            <w:szCs w:val="18"/>
          </w:rPr>
          <w:t>daniel@schauber.com</w:t>
        </w:r>
      </w:hyperlink>
    </w:p>
    <w:p w14:paraId="4347515B" w14:textId="2D7AC40E" w:rsidR="00FF7332" w:rsidRDefault="00FF7332" w:rsidP="006E4DEF">
      <w:pPr>
        <w:spacing w:after="0"/>
        <w:rPr>
          <w:sz w:val="18"/>
          <w:szCs w:val="18"/>
        </w:rPr>
      </w:pPr>
      <w:r>
        <w:rPr>
          <w:sz w:val="18"/>
          <w:szCs w:val="18"/>
        </w:rPr>
        <w:t>Tel. +49 170 2031976</w:t>
      </w:r>
      <w:bookmarkEnd w:id="0"/>
      <w:bookmarkEnd w:id="1"/>
      <w:bookmarkEnd w:id="3"/>
      <w:bookmarkEnd w:id="4"/>
    </w:p>
    <w:p w14:paraId="7C3F5FB8" w14:textId="77777777" w:rsidR="00586280" w:rsidRDefault="00586280" w:rsidP="006E4DEF">
      <w:pPr>
        <w:spacing w:after="0"/>
        <w:rPr>
          <w:sz w:val="18"/>
          <w:szCs w:val="18"/>
        </w:rPr>
      </w:pPr>
    </w:p>
    <w:p w14:paraId="30C38965" w14:textId="77777777" w:rsidR="00586280" w:rsidRDefault="00586280" w:rsidP="006E4DEF">
      <w:pPr>
        <w:spacing w:after="0"/>
        <w:rPr>
          <w:sz w:val="18"/>
          <w:szCs w:val="18"/>
        </w:rPr>
      </w:pPr>
    </w:p>
    <w:p w14:paraId="3D241FC1" w14:textId="77777777" w:rsidR="00586280" w:rsidRDefault="00586280" w:rsidP="006E4DEF">
      <w:pPr>
        <w:spacing w:after="0"/>
        <w:rPr>
          <w:sz w:val="18"/>
          <w:szCs w:val="18"/>
        </w:rPr>
      </w:pPr>
    </w:p>
    <w:p w14:paraId="32FBBC0E" w14:textId="77777777" w:rsidR="00586280" w:rsidRPr="00DC267F" w:rsidRDefault="00586280" w:rsidP="00586280">
      <w:pPr>
        <w:spacing w:after="0" w:line="276" w:lineRule="auto"/>
        <w:rPr>
          <w:rFonts w:ascii="Effra Light" w:hAnsi="Effra Light"/>
          <w:sz w:val="20"/>
          <w:szCs w:val="20"/>
        </w:rPr>
      </w:pPr>
      <w:r>
        <w:rPr>
          <w:rStyle w:val="normaltextrun"/>
          <w:rFonts w:ascii="Effra" w:hAnsi="Effra"/>
          <w:b/>
          <w:bCs/>
          <w:color w:val="000000"/>
          <w:shd w:val="clear" w:color="auto" w:fill="FFFFFF"/>
        </w:rPr>
        <w:t>Hintergrund GrindingHub in Stuttgart</w:t>
      </w:r>
      <w:r>
        <w:rPr>
          <w:rStyle w:val="eop"/>
          <w:rFonts w:ascii="Effra" w:hAnsi="Effra"/>
          <w:b/>
          <w:bCs/>
          <w:color w:val="000000"/>
          <w:shd w:val="clear" w:color="auto" w:fill="FFFFFF"/>
        </w:rPr>
        <w:t> </w:t>
      </w:r>
    </w:p>
    <w:p w14:paraId="7E6A449E" w14:textId="77777777" w:rsidR="00586280" w:rsidRDefault="00586280" w:rsidP="00586280">
      <w:pPr>
        <w:pStyle w:val="paragraph"/>
        <w:spacing w:before="0" w:beforeAutospacing="0" w:after="0" w:afterAutospacing="0"/>
        <w:textAlignment w:val="baseline"/>
        <w:rPr>
          <w:rFonts w:ascii="Segoe UI" w:hAnsi="Segoe UI" w:cs="Segoe UI"/>
          <w:sz w:val="18"/>
          <w:szCs w:val="18"/>
        </w:rPr>
      </w:pPr>
      <w:r>
        <w:rPr>
          <w:rStyle w:val="normaltextrun"/>
          <w:rFonts w:ascii="Effra Light" w:hAnsi="Effra Light" w:cs="Segoe UI"/>
          <w:sz w:val="20"/>
          <w:szCs w:val="20"/>
        </w:rPr>
        <w:t xml:space="preserve">Die GrindingHub 2024 findet vom 14. bis 17. Mai zum zweiten Mal in Stuttgart statt. Veranstaltet wird sie im Zweijahres-Turnus vom VDW (Verein Deutscher Werkzeugmaschinenfabriken), Frankfurt am Main, in Kooperation mit der Messe Stuttgart und der Schleiftagung sowie in ideeller Trägerschaft des Industriesektors „Werkzeugmaschinen“ von Swissmem (Verband der Schweizer Maschinen-, Elektro- und Metallindustrie). Die Schleiftechnik gehört in Deutschland zu den Top-3 Fertigungsverfahren innerhalb der </w:t>
      </w:r>
      <w:r>
        <w:rPr>
          <w:rStyle w:val="normaltextrun"/>
          <w:rFonts w:ascii="Effra Light" w:hAnsi="Effra Light" w:cs="Segoe UI"/>
          <w:sz w:val="20"/>
          <w:szCs w:val="20"/>
        </w:rPr>
        <w:lastRenderedPageBreak/>
        <w:t xml:space="preserve">Werkzeugmaschinenindustrie. 2022 hat die Branche, laut amtlicher Statistik, Maschinen im Wert von 964 Mio. Euro produziert. 74 Prozent gingen in den Export, davon etwa die Hälfte nach Europa. Die größten Absatzmärkte sind China, die USA und Italien. International führen China, Deutschland und Japan die Weltrangliste an. </w:t>
      </w:r>
      <w:r w:rsidRPr="000F0879">
        <w:rPr>
          <w:rFonts w:ascii="Effra Light" w:hAnsi="Effra Light"/>
          <w:sz w:val="20"/>
          <w:szCs w:val="20"/>
        </w:rPr>
        <w:t>Weltweit produzierte die Schleiftechnik 202</w:t>
      </w:r>
      <w:r>
        <w:rPr>
          <w:rFonts w:ascii="Effra Light" w:hAnsi="Effra Light"/>
          <w:sz w:val="20"/>
          <w:szCs w:val="20"/>
        </w:rPr>
        <w:t xml:space="preserve">2 </w:t>
      </w:r>
      <w:r w:rsidRPr="000F0879">
        <w:rPr>
          <w:rFonts w:ascii="Effra Light" w:hAnsi="Effra Light"/>
          <w:sz w:val="20"/>
          <w:szCs w:val="20"/>
        </w:rPr>
        <w:t xml:space="preserve">Maschinen im Wert von </w:t>
      </w:r>
      <w:r>
        <w:rPr>
          <w:rFonts w:ascii="Effra Light" w:hAnsi="Effra Light"/>
          <w:sz w:val="20"/>
          <w:szCs w:val="20"/>
        </w:rPr>
        <w:t xml:space="preserve">5,5 </w:t>
      </w:r>
      <w:r w:rsidRPr="000F0879">
        <w:rPr>
          <w:rFonts w:ascii="Effra Light" w:hAnsi="Effra Light"/>
          <w:sz w:val="20"/>
          <w:szCs w:val="20"/>
        </w:rPr>
        <w:t>Mrd. Euro.</w:t>
      </w:r>
    </w:p>
    <w:p w14:paraId="4DD751F1" w14:textId="77777777" w:rsidR="00586280" w:rsidRDefault="00586280" w:rsidP="00586280">
      <w:pPr>
        <w:pStyle w:val="paragraph"/>
        <w:spacing w:before="0" w:beforeAutospacing="0" w:after="0" w:afterAutospacing="0"/>
        <w:textAlignment w:val="baseline"/>
        <w:rPr>
          <w:rStyle w:val="eop"/>
          <w:rFonts w:ascii="Effra" w:hAnsi="Effra" w:cs="Segoe UI"/>
          <w:sz w:val="22"/>
          <w:szCs w:val="22"/>
        </w:rPr>
      </w:pPr>
      <w:r>
        <w:rPr>
          <w:rStyle w:val="eop"/>
          <w:rFonts w:ascii="Effra" w:hAnsi="Effra" w:cs="Segoe UI"/>
          <w:sz w:val="22"/>
          <w:szCs w:val="22"/>
        </w:rPr>
        <w:t> </w:t>
      </w:r>
    </w:p>
    <w:p w14:paraId="586F5DCC" w14:textId="77777777" w:rsidR="00586280" w:rsidRDefault="00586280" w:rsidP="00586280">
      <w:pPr>
        <w:pStyle w:val="paragraph"/>
        <w:spacing w:before="0" w:beforeAutospacing="0" w:after="0" w:afterAutospacing="0"/>
        <w:textAlignment w:val="baseline"/>
        <w:rPr>
          <w:rFonts w:ascii="Segoe UI" w:hAnsi="Segoe UI" w:cs="Segoe UI"/>
          <w:sz w:val="18"/>
          <w:szCs w:val="18"/>
        </w:rPr>
      </w:pPr>
    </w:p>
    <w:p w14:paraId="436E2D61" w14:textId="77777777" w:rsidR="00586280" w:rsidRDefault="00586280" w:rsidP="00586280">
      <w:pPr>
        <w:pStyle w:val="paragraph"/>
        <w:spacing w:before="0" w:beforeAutospacing="0" w:after="0" w:afterAutospacing="0"/>
        <w:textAlignment w:val="baseline"/>
        <w:rPr>
          <w:rFonts w:ascii="Segoe UI" w:hAnsi="Segoe UI" w:cs="Segoe UI"/>
          <w:sz w:val="18"/>
          <w:szCs w:val="18"/>
        </w:rPr>
      </w:pPr>
      <w:r>
        <w:rPr>
          <w:rStyle w:val="normaltextrun"/>
          <w:rFonts w:ascii="Effra" w:hAnsi="Effra" w:cs="Segoe UI"/>
          <w:b/>
          <w:bCs/>
          <w:sz w:val="22"/>
          <w:szCs w:val="22"/>
        </w:rPr>
        <w:t>Texte und Bilder zur GrindingHub finden Sie im Pressebereich unter:</w:t>
      </w:r>
      <w:r>
        <w:rPr>
          <w:rStyle w:val="eop"/>
          <w:rFonts w:ascii="Effra" w:hAnsi="Effra" w:cs="Segoe UI"/>
          <w:sz w:val="22"/>
          <w:szCs w:val="22"/>
        </w:rPr>
        <w:t> </w:t>
      </w:r>
    </w:p>
    <w:p w14:paraId="74CFCD02" w14:textId="77777777" w:rsidR="00586280" w:rsidRDefault="00FC1F5A" w:rsidP="00586280">
      <w:pPr>
        <w:pStyle w:val="paragraph"/>
        <w:spacing w:before="0" w:beforeAutospacing="0" w:after="0" w:afterAutospacing="0"/>
        <w:textAlignment w:val="baseline"/>
        <w:rPr>
          <w:rFonts w:ascii="Segoe UI" w:hAnsi="Segoe UI" w:cs="Segoe UI"/>
          <w:color w:val="C5067F"/>
          <w:sz w:val="18"/>
          <w:szCs w:val="18"/>
        </w:rPr>
      </w:pPr>
      <w:hyperlink r:id="rId18" w:tgtFrame="_blank" w:history="1">
        <w:r w:rsidR="00586280">
          <w:rPr>
            <w:rStyle w:val="normaltextrun"/>
            <w:rFonts w:ascii="Effra Light" w:hAnsi="Effra Light" w:cs="Segoe UI"/>
            <w:color w:val="C5067F"/>
            <w:sz w:val="22"/>
            <w:szCs w:val="22"/>
            <w:u w:val="single"/>
          </w:rPr>
          <w:t>www.grindinghub.de/journalisten/pressematerial/</w:t>
        </w:r>
      </w:hyperlink>
      <w:r w:rsidR="00586280">
        <w:rPr>
          <w:rStyle w:val="eop"/>
          <w:rFonts w:ascii="Effra Light" w:hAnsi="Effra Light" w:cs="Segoe UI"/>
          <w:color w:val="C5067F"/>
          <w:sz w:val="22"/>
          <w:szCs w:val="22"/>
        </w:rPr>
        <w:t> </w:t>
      </w:r>
    </w:p>
    <w:p w14:paraId="62F8BFB5" w14:textId="77777777" w:rsidR="00586280" w:rsidRDefault="00FC1F5A" w:rsidP="00586280">
      <w:pPr>
        <w:pStyle w:val="paragraph"/>
        <w:spacing w:before="0" w:beforeAutospacing="0" w:after="0" w:afterAutospacing="0"/>
        <w:textAlignment w:val="baseline"/>
        <w:rPr>
          <w:rFonts w:ascii="Segoe UI" w:hAnsi="Segoe UI" w:cs="Segoe UI"/>
          <w:color w:val="C5067F"/>
          <w:sz w:val="18"/>
          <w:szCs w:val="18"/>
        </w:rPr>
      </w:pPr>
      <w:hyperlink r:id="rId19" w:tgtFrame="_blank" w:history="1">
        <w:r w:rsidR="00586280">
          <w:rPr>
            <w:rStyle w:val="normaltextrun"/>
            <w:rFonts w:ascii="Effra Light" w:hAnsi="Effra Light" w:cs="Segoe UI"/>
            <w:color w:val="0563C1"/>
            <w:sz w:val="22"/>
            <w:szCs w:val="22"/>
            <w:u w:val="single"/>
          </w:rPr>
          <w:t>www.vdw.de/presse-oeffentlichkeit/pressemitteilungen/</w:t>
        </w:r>
      </w:hyperlink>
      <w:r w:rsidR="00586280">
        <w:rPr>
          <w:rStyle w:val="eop"/>
          <w:rFonts w:ascii="Effra Light" w:hAnsi="Effra Light" w:cs="Segoe UI"/>
          <w:color w:val="C5067F"/>
          <w:sz w:val="22"/>
          <w:szCs w:val="22"/>
        </w:rPr>
        <w:t> </w:t>
      </w:r>
    </w:p>
    <w:p w14:paraId="7BDF77DD" w14:textId="77777777" w:rsidR="00586280" w:rsidRDefault="00586280" w:rsidP="00586280">
      <w:pPr>
        <w:pStyle w:val="paragraph"/>
        <w:spacing w:before="0" w:beforeAutospacing="0" w:after="0" w:afterAutospacing="0"/>
        <w:textAlignment w:val="baseline"/>
        <w:rPr>
          <w:rStyle w:val="eop"/>
          <w:rFonts w:ascii="Effra Light" w:hAnsi="Effra Light" w:cs="Segoe UI"/>
          <w:sz w:val="22"/>
          <w:szCs w:val="22"/>
        </w:rPr>
      </w:pPr>
      <w:r>
        <w:rPr>
          <w:rStyle w:val="eop"/>
          <w:rFonts w:ascii="Effra Light" w:hAnsi="Effra Light" w:cs="Segoe UI"/>
          <w:sz w:val="22"/>
          <w:szCs w:val="22"/>
        </w:rPr>
        <w:t> </w:t>
      </w:r>
    </w:p>
    <w:p w14:paraId="470655D1" w14:textId="77777777" w:rsidR="00586280" w:rsidRDefault="00586280" w:rsidP="00586280">
      <w:pPr>
        <w:pStyle w:val="Flietext"/>
        <w:rPr>
          <w:rStyle w:val="Hervorhebung"/>
        </w:rPr>
      </w:pPr>
    </w:p>
    <w:p w14:paraId="59170891" w14:textId="77777777" w:rsidR="00586280" w:rsidRDefault="00586280" w:rsidP="00586280">
      <w:pPr>
        <w:pStyle w:val="Flietext"/>
        <w:rPr>
          <w:rStyle w:val="Hervorhebung"/>
        </w:rPr>
      </w:pPr>
      <w:r>
        <w:rPr>
          <w:noProof/>
          <w:lang w:eastAsia="de-DE"/>
        </w:rPr>
        <w:drawing>
          <wp:anchor distT="0" distB="0" distL="114300" distR="114300" simplePos="0" relativeHeight="251660288" behindDoc="0" locked="0" layoutInCell="1" allowOverlap="1" wp14:anchorId="082F1CE4" wp14:editId="12741014">
            <wp:simplePos x="0" y="0"/>
            <wp:positionH relativeFrom="margin">
              <wp:posOffset>3607908</wp:posOffset>
            </wp:positionH>
            <wp:positionV relativeFrom="paragraph">
              <wp:posOffset>248285</wp:posOffset>
            </wp:positionV>
            <wp:extent cx="710565" cy="710565"/>
            <wp:effectExtent l="0" t="0" r="635" b="635"/>
            <wp:wrapNone/>
            <wp:docPr id="917498505" name="Grafik 917498505" descr="Ein Bild, das Grafiken, Kreis, Magenta, pink enthält.&#10;&#10;Automatisch generierte Beschreibu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98505" name="Grafik 1" descr="Ein Bild, das Grafiken, Kreis, Magenta, pink enthält.&#10;&#10;Automatisch generierte Beschreibung">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710565" cy="710565"/>
                    </a:xfrm>
                    <a:prstGeom prst="rect">
                      <a:avLst/>
                    </a:prstGeom>
                  </pic:spPr>
                </pic:pic>
              </a:graphicData>
            </a:graphic>
            <wp14:sizeRelH relativeFrom="margin">
              <wp14:pctWidth>0</wp14:pctWidth>
            </wp14:sizeRelH>
            <wp14:sizeRelV relativeFrom="margin">
              <wp14:pctHeight>0</wp14:pctHeight>
            </wp14:sizeRelV>
          </wp:anchor>
        </w:drawing>
      </w:r>
      <w:r w:rsidRPr="005E1769">
        <w:rPr>
          <w:rStyle w:val="Hervorhebung"/>
        </w:rPr>
        <w:t xml:space="preserve">Besuchen Sie die GrindingHub auch auf </w:t>
      </w:r>
      <w:proofErr w:type="spellStart"/>
      <w:r w:rsidRPr="005E1769">
        <w:rPr>
          <w:rStyle w:val="Hervorhebung"/>
        </w:rPr>
        <w:t>Social</w:t>
      </w:r>
      <w:proofErr w:type="spellEnd"/>
      <w:r w:rsidRPr="005E1769">
        <w:rPr>
          <w:rStyle w:val="Hervorhebung"/>
        </w:rPr>
        <w:t xml:space="preserve"> Media:</w:t>
      </w:r>
    </w:p>
    <w:p w14:paraId="63B0941E" w14:textId="77777777" w:rsidR="00586280" w:rsidRDefault="00586280" w:rsidP="00586280">
      <w:r>
        <w:rPr>
          <w:noProof/>
          <w:lang w:eastAsia="de-DE"/>
        </w:rPr>
        <w:drawing>
          <wp:inline distT="0" distB="0" distL="0" distR="0" wp14:anchorId="09997A0E" wp14:editId="5FEC13B2">
            <wp:extent cx="720000" cy="720000"/>
            <wp:effectExtent l="0" t="0" r="4445" b="4445"/>
            <wp:docPr id="3" name="Grafik 3" descr="Ein Bild, das Grafiken, Logo, Schrift, Symbol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fiken, Logo, Schrift, Symbol enthält.&#10;&#10;Automatisch generierte Beschreibung">
                      <a:hlinkClick r:id="rId22"/>
                    </pic:cNvPr>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7EBC7EBC" wp14:editId="2056E1CB">
            <wp:extent cx="720000" cy="720000"/>
            <wp:effectExtent l="0" t="0" r="4445" b="4445"/>
            <wp:docPr id="317271692" name="Grafik 317271692" descr="Ein Bild, das Symbol, Grafiken, Logo, Schrift enthält.&#10;&#10;Automatisch generierte Beschreibu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1692" name="Grafik 317271692" descr="Ein Bild, das Symbol, Grafiken, Logo, Schrift enthält.&#10;&#10;Automatisch generierte Beschreibung">
                      <a:hlinkClick r:id="rId24"/>
                    </pic:cNvPr>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4020E703" wp14:editId="494B35C1">
            <wp:extent cx="720000" cy="720000"/>
            <wp:effectExtent l="0" t="0" r="4445" b="4445"/>
            <wp:docPr id="7" name="Grafik 7" descr="Ein Bild, das Grafiken, Symbol, Logo, Design enthält.&#10;&#10;Automatisch generierte Beschreibu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fiken, Symbol, Logo, Design enthält.&#10;&#10;Automatisch generierte Beschreibung">
                      <a:hlinkClick r:id="rId26"/>
                    </pic:cNvPr>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655A1AE2" wp14:editId="4CC62DE9">
            <wp:extent cx="720000" cy="720000"/>
            <wp:effectExtent l="0" t="0" r="4445" b="4445"/>
            <wp:docPr id="2" name="Grafik 2" descr="Ein Bild, das Text, ClipArt, Vektorgrafiken enthält.&#10;&#10;Automatisch generierte Beschreibu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28"/>
                    </pic:cNvPr>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734539">
        <w:rPr>
          <w:noProof/>
          <w:lang w:eastAsia="de-DE"/>
        </w:rPr>
        <w:drawing>
          <wp:anchor distT="0" distB="0" distL="114300" distR="114300" simplePos="0" relativeHeight="251659264" behindDoc="1" locked="0" layoutInCell="1" allowOverlap="1" wp14:anchorId="69DC2D5E" wp14:editId="3EC5544D">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p w14:paraId="5404B781" w14:textId="77777777" w:rsidR="00586280" w:rsidRDefault="00586280" w:rsidP="006E4DEF">
      <w:pPr>
        <w:spacing w:after="0"/>
      </w:pPr>
    </w:p>
    <w:sectPr w:rsidR="00586280" w:rsidSect="00D731A8">
      <w:headerReference w:type="even" r:id="rId31"/>
      <w:headerReference w:type="default" r:id="rId32"/>
      <w:footerReference w:type="default" r:id="rId33"/>
      <w:headerReference w:type="first" r:id="rId34"/>
      <w:footerReference w:type="first" r:id="rId35"/>
      <w:pgSz w:w="11900" w:h="16840"/>
      <w:pgMar w:top="1553" w:right="1417" w:bottom="1134" w:left="1417" w:header="112"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5EFDC" w14:textId="77777777" w:rsidR="00FB7403" w:rsidRDefault="00FB7403" w:rsidP="00EB1348">
      <w:r>
        <w:separator/>
      </w:r>
    </w:p>
  </w:endnote>
  <w:endnote w:type="continuationSeparator" w:id="0">
    <w:p w14:paraId="75C1C707" w14:textId="77777777" w:rsidR="00FB7403" w:rsidRDefault="00FB7403"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Effra">
    <w:altName w:val="Calibri"/>
    <w:panose1 w:val="02000506080000020004"/>
    <w:charset w:val="00"/>
    <w:family w:val="auto"/>
    <w:pitch w:val="variable"/>
    <w:sig w:usb0="A00000AF" w:usb1="5000205B" w:usb2="00000000" w:usb3="00000000" w:csb0="0000009B" w:csb1="00000000"/>
  </w:font>
  <w:font w:name="Effra Medium">
    <w:altName w:val="Calibri"/>
    <w:charset w:val="4D"/>
    <w:family w:val="swiss"/>
    <w:pitch w:val="variable"/>
    <w:sig w:usb0="A00022EF" w:usb1="D000A05B" w:usb2="00000008" w:usb3="00000000" w:csb0="000000D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8D19"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08BC" w14:textId="77777777" w:rsidR="00D731A8" w:rsidRDefault="00D731A8" w:rsidP="00D731A8">
    <w:pPr>
      <w:pStyle w:val="EinfAbs"/>
      <w:rPr>
        <w:rFonts w:ascii="Effra" w:hAnsi="Effra" w:cs="Effra"/>
        <w:color w:val="325473"/>
        <w:w w:val="95"/>
        <w:sz w:val="14"/>
        <w:szCs w:val="14"/>
      </w:rPr>
    </w:pPr>
    <w:r w:rsidRPr="00A80EA5">
      <w:rPr>
        <w:rFonts w:ascii="Effra" w:hAnsi="Effra" w:cs="Effra"/>
        <w:noProof/>
        <w:color w:val="6B8EB2"/>
        <w:sz w:val="14"/>
        <w:szCs w:val="14"/>
        <w:lang w:val="en-US"/>
      </w:rPr>
      <w:drawing>
        <wp:anchor distT="0" distB="0" distL="114300" distR="114300" simplePos="0" relativeHeight="251672576" behindDoc="1" locked="0" layoutInCell="1" allowOverlap="1" wp14:anchorId="2788DE59" wp14:editId="3FE3F238">
          <wp:simplePos x="0" y="0"/>
          <wp:positionH relativeFrom="margin">
            <wp:posOffset>5080000</wp:posOffset>
          </wp:positionH>
          <wp:positionV relativeFrom="margin">
            <wp:posOffset>7296850</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r>
      <w:rPr>
        <w:rFonts w:ascii="Effra" w:hAnsi="Effra" w:cs="Effra"/>
        <w:color w:val="325473"/>
        <w:w w:val="95"/>
        <w:sz w:val="14"/>
        <w:szCs w:val="14"/>
      </w:rPr>
      <w:t xml:space="preserve">Vorsitzender/Chairman: </w:t>
    </w:r>
  </w:p>
  <w:p w14:paraId="480BD7A8" w14:textId="4871DD31" w:rsidR="00D731A8" w:rsidRDefault="00D731A8" w:rsidP="00D731A8">
    <w:pPr>
      <w:pStyle w:val="EinfAbs"/>
      <w:rPr>
        <w:rFonts w:ascii="Effra" w:hAnsi="Effra" w:cs="Effra"/>
        <w:color w:val="8B95AA"/>
        <w:sz w:val="14"/>
        <w:szCs w:val="14"/>
      </w:rPr>
    </w:pPr>
    <w:r>
      <w:rPr>
        <w:rFonts w:ascii="Effra" w:hAnsi="Effra" w:cs="Effra"/>
        <w:color w:val="8B95AA"/>
        <w:sz w:val="14"/>
        <w:szCs w:val="14"/>
      </w:rPr>
      <w:t xml:space="preserve">Franz-Xaver Bernhard, Gosheim </w:t>
    </w:r>
  </w:p>
  <w:p w14:paraId="095D2D30" w14:textId="77777777" w:rsidR="00D731A8" w:rsidRDefault="00D731A8" w:rsidP="00D731A8">
    <w:pPr>
      <w:pStyle w:val="EinfAbs"/>
      <w:rPr>
        <w:rFonts w:ascii="Effra" w:hAnsi="Effra" w:cs="Effra"/>
        <w:color w:val="325473"/>
        <w:w w:val="95"/>
        <w:sz w:val="14"/>
        <w:szCs w:val="14"/>
      </w:rPr>
    </w:pPr>
    <w:r>
      <w:rPr>
        <w:rFonts w:ascii="Effra" w:hAnsi="Effra" w:cs="Effra"/>
        <w:color w:val="325473"/>
        <w:w w:val="95"/>
        <w:sz w:val="14"/>
        <w:szCs w:val="14"/>
      </w:rPr>
      <w:t xml:space="preserve">Geschäftsführer/Executive Manager: </w:t>
    </w:r>
  </w:p>
  <w:p w14:paraId="569B4628" w14:textId="0A4667C6" w:rsidR="00D731A8" w:rsidRPr="00A615ED" w:rsidRDefault="00D731A8" w:rsidP="00D731A8">
    <w:pPr>
      <w:pStyle w:val="EinfAbs"/>
      <w:rPr>
        <w:rFonts w:ascii="Effra" w:hAnsi="Effra" w:cs="Effra"/>
        <w:color w:val="8B95AA"/>
        <w:sz w:val="14"/>
        <w:szCs w:val="14"/>
      </w:rPr>
    </w:pPr>
    <w:r>
      <w:rPr>
        <w:rFonts w:ascii="Effra" w:hAnsi="Effra" w:cs="Effra"/>
        <w:color w:val="8B95AA"/>
        <w:sz w:val="14"/>
        <w:szCs w:val="14"/>
      </w:rPr>
      <w:t>Dr.-Ing. Markus Heering, Frankfurt am Main</w:t>
    </w:r>
  </w:p>
  <w:p w14:paraId="1DDF3D75" w14:textId="77777777" w:rsidR="00D731A8" w:rsidRDefault="00D731A8" w:rsidP="00D731A8">
    <w:pPr>
      <w:pStyle w:val="EinfAbs"/>
      <w:rPr>
        <w:rFonts w:ascii="Effra" w:hAnsi="Effra" w:cs="Effra"/>
        <w:color w:val="325473"/>
        <w:sz w:val="14"/>
        <w:szCs w:val="14"/>
      </w:rPr>
    </w:pPr>
    <w:r>
      <w:rPr>
        <w:rFonts w:ascii="Effra" w:hAnsi="Effra" w:cs="Effra"/>
        <w:color w:val="325473"/>
        <w:sz w:val="14"/>
        <w:szCs w:val="14"/>
      </w:rPr>
      <w:t>Registergericht/Registration Office:</w:t>
    </w:r>
  </w:p>
  <w:p w14:paraId="18456B93" w14:textId="77777777" w:rsidR="00D731A8" w:rsidRDefault="00D731A8" w:rsidP="00D731A8">
    <w:pPr>
      <w:pStyle w:val="EinfAbs"/>
      <w:rPr>
        <w:rFonts w:ascii="Effra" w:hAnsi="Effra" w:cs="Effra"/>
        <w:color w:val="8B95AA"/>
        <w:sz w:val="14"/>
        <w:szCs w:val="14"/>
      </w:rPr>
    </w:pPr>
    <w:r>
      <w:rPr>
        <w:rFonts w:ascii="Effra" w:hAnsi="Effra" w:cs="Effra"/>
        <w:color w:val="8B95AA"/>
        <w:sz w:val="14"/>
        <w:szCs w:val="14"/>
      </w:rPr>
      <w:t>Amtsgericht Frankfurt am Main</w:t>
    </w:r>
  </w:p>
  <w:p w14:paraId="3A3CB77A" w14:textId="77777777" w:rsidR="00D731A8" w:rsidRPr="00D731A8" w:rsidRDefault="00D731A8" w:rsidP="00D731A8">
    <w:pPr>
      <w:pStyle w:val="EinfAbs"/>
      <w:rPr>
        <w:rFonts w:ascii="Effra" w:hAnsi="Effra" w:cs="Effra"/>
        <w:color w:val="8B95AA"/>
        <w:sz w:val="14"/>
        <w:szCs w:val="14"/>
        <w:lang w:val="en-US"/>
      </w:rPr>
    </w:pPr>
    <w:proofErr w:type="spellStart"/>
    <w:r w:rsidRPr="00D731A8">
      <w:rPr>
        <w:rFonts w:ascii="Effra" w:hAnsi="Effra" w:cs="Effra"/>
        <w:color w:val="325473"/>
        <w:w w:val="103"/>
        <w:sz w:val="14"/>
        <w:szCs w:val="14"/>
        <w:lang w:val="en-US"/>
      </w:rPr>
      <w:t>Vereinsregister</w:t>
    </w:r>
    <w:proofErr w:type="spellEnd"/>
    <w:r w:rsidRPr="00D731A8">
      <w:rPr>
        <w:rFonts w:ascii="Effra" w:hAnsi="Effra" w:cs="Effra"/>
        <w:color w:val="325473"/>
        <w:w w:val="103"/>
        <w:sz w:val="14"/>
        <w:szCs w:val="14"/>
        <w:lang w:val="en-US"/>
      </w:rPr>
      <w:t xml:space="preserve">/Society Register: </w:t>
    </w:r>
    <w:r w:rsidRPr="00D731A8">
      <w:rPr>
        <w:rFonts w:ascii="Effra" w:hAnsi="Effra" w:cs="Effra"/>
        <w:color w:val="8B95AA"/>
        <w:sz w:val="14"/>
        <w:szCs w:val="14"/>
        <w:lang w:val="en-US"/>
      </w:rPr>
      <w:t>VR4966</w:t>
    </w:r>
  </w:p>
  <w:p w14:paraId="2CFC789C" w14:textId="0C83C525" w:rsidR="00D731A8" w:rsidRPr="00D731A8" w:rsidRDefault="00D731A8" w:rsidP="00D731A8">
    <w:pPr>
      <w:pStyle w:val="EinfAbs"/>
      <w:spacing w:line="240" w:lineRule="auto"/>
      <w:rPr>
        <w:rFonts w:ascii="Effra" w:hAnsi="Effra" w:cs="Effra"/>
        <w:color w:val="8B95AA"/>
        <w:sz w:val="14"/>
        <w:szCs w:val="14"/>
        <w:lang w:val="en-US"/>
      </w:rPr>
    </w:pPr>
    <w:r w:rsidRPr="00060AC7">
      <w:rPr>
        <w:rFonts w:ascii="Effra" w:hAnsi="Effra" w:cs="Effra"/>
        <w:color w:val="325473"/>
        <w:w w:val="103"/>
        <w:sz w:val="14"/>
        <w:szCs w:val="14"/>
        <w:lang w:val="en-US"/>
      </w:rPr>
      <w:t>Ust.ID-Nr./VAT No.:</w:t>
    </w:r>
    <w:r w:rsidRPr="00060AC7">
      <w:rPr>
        <w:rFonts w:ascii="Effra" w:hAnsi="Effra" w:cs="Effra"/>
        <w:color w:val="8B95AA"/>
        <w:sz w:val="14"/>
        <w:szCs w:val="14"/>
        <w:lang w:val="en-US"/>
      </w:rPr>
      <w:t xml:space="preserve"> DE 114 10 88 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5DB47" w14:textId="77777777" w:rsidR="00FB7403" w:rsidRDefault="00FB7403" w:rsidP="00EB1348">
      <w:r>
        <w:separator/>
      </w:r>
    </w:p>
  </w:footnote>
  <w:footnote w:type="continuationSeparator" w:id="0">
    <w:p w14:paraId="5F4ACED5" w14:textId="77777777" w:rsidR="00FB7403" w:rsidRDefault="00FB7403"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A8EB"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42BC97CB" wp14:editId="58181FFC">
          <wp:simplePos x="0" y="0"/>
          <wp:positionH relativeFrom="column">
            <wp:posOffset>4578985</wp:posOffset>
          </wp:positionH>
          <wp:positionV relativeFrom="paragraph">
            <wp:posOffset>279400</wp:posOffset>
          </wp:positionV>
          <wp:extent cx="1769110" cy="683260"/>
          <wp:effectExtent l="0" t="0" r="0" b="2540"/>
          <wp:wrapNone/>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195D" w14:textId="77777777" w:rsidR="00373698" w:rsidRPr="00373698" w:rsidRDefault="00373698" w:rsidP="00D731A8">
    <w:pPr>
      <w:pStyle w:val="Kopfzeile"/>
      <w:rPr>
        <w:lang w:val="en-US"/>
      </w:rPr>
    </w:pPr>
  </w:p>
  <w:p w14:paraId="4186B064" w14:textId="58879002" w:rsidR="00EB1348" w:rsidRPr="00373698" w:rsidRDefault="00EB1348" w:rsidP="00EB1348">
    <w:pPr>
      <w:pStyle w:val="Kopfzeile"/>
      <w:ind w:left="284"/>
      <w:rPr>
        <w:lang w:val="en-US"/>
      </w:rPr>
    </w:pPr>
  </w:p>
  <w:p w14:paraId="514698D7" w14:textId="77777777" w:rsidR="002477DC" w:rsidRDefault="002477DC" w:rsidP="002477DC">
    <w:pPr>
      <w:pStyle w:val="EinfAbs"/>
      <w:tabs>
        <w:tab w:val="left" w:pos="920"/>
      </w:tabs>
      <w:rPr>
        <w:rFonts w:ascii="Effra Medium" w:eastAsia="Calibri" w:hAnsi="Effra Medium" w:cs="Times New Roman"/>
        <w:color w:val="44546A" w:themeColor="text2"/>
      </w:rPr>
    </w:pPr>
  </w:p>
  <w:p w14:paraId="1C62538A" w14:textId="77777777" w:rsidR="002477DC" w:rsidRDefault="002477DC" w:rsidP="002477DC">
    <w:pPr>
      <w:pStyle w:val="EinfAbs"/>
      <w:tabs>
        <w:tab w:val="left" w:pos="920"/>
      </w:tabs>
      <w:rPr>
        <w:rFonts w:ascii="Effra Medium" w:eastAsia="Calibri" w:hAnsi="Effra Medium" w:cs="Times New Roman"/>
        <w:color w:val="44546A" w:themeColor="text2"/>
      </w:rPr>
    </w:pPr>
  </w:p>
  <w:p w14:paraId="12DEC5E9" w14:textId="13048BCC"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 xml:space="preserve">Seite </w:t>
    </w:r>
    <w:r w:rsidR="009F003F" w:rsidRPr="009F003F">
      <w:rPr>
        <w:rFonts w:ascii="Effra Medium" w:eastAsia="Calibri" w:hAnsi="Effra Medium" w:cs="Times New Roman"/>
        <w:color w:val="44546A" w:themeColor="text2"/>
      </w:rPr>
      <w:fldChar w:fldCharType="begin"/>
    </w:r>
    <w:r w:rsidR="009F003F" w:rsidRPr="009F003F">
      <w:rPr>
        <w:rFonts w:ascii="Effra Medium" w:eastAsia="Calibri" w:hAnsi="Effra Medium" w:cs="Times New Roman"/>
        <w:color w:val="44546A" w:themeColor="text2"/>
      </w:rPr>
      <w:instrText>PAGE   \* MERGEFORMAT</w:instrText>
    </w:r>
    <w:r w:rsidR="009F003F" w:rsidRPr="009F003F">
      <w:rPr>
        <w:rFonts w:ascii="Effra Medium" w:eastAsia="Calibri" w:hAnsi="Effra Medium" w:cs="Times New Roman"/>
        <w:color w:val="44546A" w:themeColor="text2"/>
      </w:rPr>
      <w:fldChar w:fldCharType="separate"/>
    </w:r>
    <w:r w:rsidR="009F003F" w:rsidRPr="009F003F">
      <w:rPr>
        <w:rFonts w:ascii="Effra Medium" w:eastAsia="Calibri" w:hAnsi="Effra Medium" w:cs="Times New Roman"/>
        <w:color w:val="44546A" w:themeColor="text2"/>
      </w:rPr>
      <w:t>1</w:t>
    </w:r>
    <w:r w:rsidR="009F003F" w:rsidRPr="009F003F">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Pr="00FD31F4">
      <w:rPr>
        <w:rFonts w:ascii="Effra Medium" w:eastAsia="Calibri" w:hAnsi="Effra Medium" w:cs="Times New Roman"/>
        <w:color w:val="44546A" w:themeColor="text2"/>
      </w:rPr>
      <w:t>PRESSEINFORMATION</w:t>
    </w:r>
    <w:r>
      <w:rPr>
        <w:rFonts w:ascii="Effra Medium" w:eastAsia="Calibri" w:hAnsi="Effra Medium" w:cs="Times New Roman"/>
        <w:color w:val="44546A" w:themeColor="text2"/>
      </w:rPr>
      <w:t xml:space="preserve"> GrindingHub        </w:t>
    </w:r>
    <w:r w:rsidR="009A528D">
      <w:rPr>
        <w:rFonts w:ascii="Effra Medium" w:eastAsia="Calibri" w:hAnsi="Effra Medium" w:cs="Times New Roman"/>
        <w:color w:val="44546A" w:themeColor="text2"/>
      </w:rPr>
      <w:t>08.01.</w:t>
    </w:r>
    <w:r w:rsidR="009F003F">
      <w:rPr>
        <w:rFonts w:ascii="Effra Medium" w:eastAsia="Calibri" w:hAnsi="Effra Medium" w:cs="Times New Roman"/>
        <w:color w:val="44546A" w:themeColor="text2"/>
      </w:rPr>
      <w:t>202</w:t>
    </w:r>
    <w:r w:rsidR="00AF2813">
      <w:rPr>
        <w:rFonts w:ascii="Effra Medium" w:eastAsia="Calibri" w:hAnsi="Effra Medium" w:cs="Times New Roman"/>
        <w:color w:val="44546A" w:themeColor="text2"/>
      </w:rPr>
      <w:t>4</w:t>
    </w:r>
  </w:p>
  <w:p w14:paraId="075B283B" w14:textId="77777777" w:rsidR="00734539" w:rsidRPr="009F003F" w:rsidRDefault="00734539" w:rsidP="003736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3718" w14:textId="1BCC4219"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5A8D22BC" wp14:editId="4337CC8C">
          <wp:simplePos x="0" y="0"/>
          <wp:positionH relativeFrom="margin">
            <wp:posOffset>6068695</wp:posOffset>
          </wp:positionH>
          <wp:positionV relativeFrom="margin">
            <wp:posOffset>17588865</wp:posOffset>
          </wp:positionV>
          <wp:extent cx="1014730" cy="1029335"/>
          <wp:effectExtent l="0" t="0" r="1270" b="0"/>
          <wp:wrapSquare wrapText="bothSides"/>
          <wp:docPr id="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69A7499" w14:textId="5B561CB9"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29BFBFE5" wp14:editId="2E83C2E6">
          <wp:simplePos x="0" y="0"/>
          <wp:positionH relativeFrom="column">
            <wp:posOffset>4091305</wp:posOffset>
          </wp:positionH>
          <wp:positionV relativeFrom="paragraph">
            <wp:posOffset>111125</wp:posOffset>
          </wp:positionV>
          <wp:extent cx="2170430" cy="838200"/>
          <wp:effectExtent l="0" t="0" r="0" b="0"/>
          <wp:wrapNone/>
          <wp:docPr id="3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1E780C78" w14:textId="1FD321E4"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7E8306DF" w14:textId="62D322B0" w:rsidR="00373698" w:rsidRPr="00373698" w:rsidRDefault="00373698" w:rsidP="00373698">
    <w:pPr>
      <w:pStyle w:val="Kopfzeile"/>
      <w:rPr>
        <w:lang w:val="en-US"/>
      </w:rPr>
    </w:pPr>
  </w:p>
  <w:p w14:paraId="03AB8A75" w14:textId="77777777" w:rsidR="00373698" w:rsidRPr="00373698" w:rsidRDefault="00373698" w:rsidP="00373698">
    <w:pPr>
      <w:pStyle w:val="Kopfzeile"/>
      <w:rPr>
        <w:lang w:val="en-US"/>
      </w:rPr>
    </w:pPr>
  </w:p>
  <w:p w14:paraId="66EB5E47" w14:textId="5F4B19BB" w:rsidR="00373698" w:rsidRPr="00373698" w:rsidRDefault="00373698" w:rsidP="00373698">
    <w:pPr>
      <w:pStyle w:val="Kopfzeile"/>
      <w:ind w:left="284"/>
      <w:rPr>
        <w:lang w:val="en-US"/>
      </w:rPr>
    </w:pPr>
  </w:p>
  <w:p w14:paraId="6E8CB756" w14:textId="77777777" w:rsidR="00373698" w:rsidRPr="00373698" w:rsidRDefault="00373698" w:rsidP="00373698">
    <w:pPr>
      <w:pStyle w:val="Kopfzeile"/>
      <w:ind w:left="284"/>
      <w:rPr>
        <w:lang w:val="en-US"/>
      </w:rPr>
    </w:pPr>
  </w:p>
  <w:p w14:paraId="27624D83" w14:textId="77777777" w:rsidR="00373698" w:rsidRPr="00373698" w:rsidRDefault="00373698" w:rsidP="00373698">
    <w:pPr>
      <w:pStyle w:val="Kopfzeile"/>
      <w:ind w:left="284"/>
      <w:rPr>
        <w:lang w:val="en-US"/>
      </w:rPr>
    </w:pPr>
  </w:p>
  <w:p w14:paraId="01446A65" w14:textId="57E0CB61"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5256AF45" wp14:editId="48C5F8E6">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033D1141"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58CB8A8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138E6BC9"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59C9C97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08DA2BF8" w14:textId="5775F9C2" w:rsidR="00373698" w:rsidRPr="00734539" w:rsidRDefault="00373698" w:rsidP="00521675">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34D5867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7E942DA3"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5A7BF14" w14:textId="77777777" w:rsidR="00373698" w:rsidRDefault="00373698" w:rsidP="00373698">
                          <w:pPr>
                            <w:jc w:val="right"/>
                            <w:rPr>
                              <w:rFonts w:ascii="Effra" w:hAnsi="Effra" w:cs="Effra"/>
                              <w:color w:val="003275"/>
                              <w:spacing w:val="2"/>
                              <w:sz w:val="16"/>
                              <w:szCs w:val="16"/>
                            </w:rPr>
                          </w:pPr>
                        </w:p>
                        <w:p w14:paraId="5F5A154A" w14:textId="52C74417" w:rsidR="00373698" w:rsidRPr="00734539" w:rsidRDefault="00DD550E" w:rsidP="00373698">
                          <w:pPr>
                            <w:jc w:val="right"/>
                            <w:rPr>
                              <w:rFonts w:ascii="Effra" w:hAnsi="Effra" w:cs="Effra"/>
                              <w:color w:val="003275"/>
                              <w:spacing w:val="2"/>
                              <w:sz w:val="16"/>
                              <w:szCs w:val="16"/>
                            </w:rPr>
                          </w:pPr>
                          <w:r>
                            <w:rPr>
                              <w:rFonts w:ascii="Effra" w:hAnsi="Effra" w:cs="Effra"/>
                              <w:noProof/>
                              <w:color w:val="003275"/>
                              <w:spacing w:val="2"/>
                              <w:sz w:val="16"/>
                              <w:szCs w:val="16"/>
                              <w:lang w:eastAsia="de-DE"/>
                            </w:rPr>
                            <w:drawing>
                              <wp:inline distT="0" distB="0" distL="0" distR="0" wp14:anchorId="6ADAAD43" wp14:editId="151B48DF">
                                <wp:extent cx="949342" cy="30514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4">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sidR="00373698">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56AF45"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033D1141"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58CB8A8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138E6BC9"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59C9C97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08DA2BF8" w14:textId="5775F9C2" w:rsidR="00373698" w:rsidRPr="00734539" w:rsidRDefault="00373698" w:rsidP="00521675">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34D5867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7E942DA3"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5A7BF14" w14:textId="77777777" w:rsidR="00373698" w:rsidRDefault="00373698" w:rsidP="00373698">
                    <w:pPr>
                      <w:jc w:val="right"/>
                      <w:rPr>
                        <w:rFonts w:ascii="Effra" w:hAnsi="Effra" w:cs="Effra"/>
                        <w:color w:val="003275"/>
                        <w:spacing w:val="2"/>
                        <w:sz w:val="16"/>
                        <w:szCs w:val="16"/>
                      </w:rPr>
                    </w:pPr>
                  </w:p>
                  <w:p w14:paraId="5F5A154A" w14:textId="52C74417" w:rsidR="00373698" w:rsidRPr="00734539" w:rsidRDefault="00DD550E" w:rsidP="00373698">
                    <w:pPr>
                      <w:jc w:val="right"/>
                      <w:rPr>
                        <w:rFonts w:ascii="Effra" w:hAnsi="Effra" w:cs="Effra"/>
                        <w:color w:val="003275"/>
                        <w:spacing w:val="2"/>
                        <w:sz w:val="16"/>
                        <w:szCs w:val="16"/>
                      </w:rPr>
                    </w:pPr>
                    <w:r>
                      <w:rPr>
                        <w:rFonts w:ascii="Effra" w:hAnsi="Effra" w:cs="Effra"/>
                        <w:noProof/>
                        <w:color w:val="003275"/>
                        <w:spacing w:val="2"/>
                        <w:sz w:val="16"/>
                        <w:szCs w:val="16"/>
                        <w:lang w:eastAsia="de-DE"/>
                      </w:rPr>
                      <w:drawing>
                        <wp:inline distT="0" distB="0" distL="0" distR="0" wp14:anchorId="6ADAAD43" wp14:editId="151B48DF">
                          <wp:extent cx="949342" cy="30514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6">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sidR="00373698">
                      <w:rPr>
                        <w:rFonts w:ascii="Effra" w:hAnsi="Effra" w:cs="Effra"/>
                        <w:color w:val="003275"/>
                        <w:spacing w:val="2"/>
                        <w:sz w:val="16"/>
                        <w:szCs w:val="16"/>
                      </w:rPr>
                      <w:t xml:space="preserve"> </w:t>
                    </w:r>
                  </w:p>
                </w:txbxContent>
              </v:textbox>
            </v:shape>
          </w:pict>
        </mc:Fallback>
      </mc:AlternateContent>
    </w:r>
  </w:p>
  <w:p w14:paraId="38B242F7" w14:textId="40E247AF" w:rsidR="00373698" w:rsidRPr="00FD31F4" w:rsidRDefault="00373698"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503F5BFE" w14:textId="71651EDC" w:rsidR="00373698" w:rsidRDefault="003736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8510B"/>
    <w:multiLevelType w:val="multilevel"/>
    <w:tmpl w:val="A906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555A6"/>
    <w:multiLevelType w:val="multilevel"/>
    <w:tmpl w:val="F5E6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3330B8"/>
    <w:multiLevelType w:val="multilevel"/>
    <w:tmpl w:val="846A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790FB9"/>
    <w:multiLevelType w:val="multilevel"/>
    <w:tmpl w:val="B3649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564F37"/>
    <w:multiLevelType w:val="multilevel"/>
    <w:tmpl w:val="74FA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7C01E4"/>
    <w:multiLevelType w:val="multilevel"/>
    <w:tmpl w:val="8456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2216416">
    <w:abstractNumId w:val="2"/>
  </w:num>
  <w:num w:numId="2" w16cid:durableId="1849905635">
    <w:abstractNumId w:val="5"/>
  </w:num>
  <w:num w:numId="3" w16cid:durableId="890577839">
    <w:abstractNumId w:val="1"/>
  </w:num>
  <w:num w:numId="4" w16cid:durableId="815415136">
    <w:abstractNumId w:val="3"/>
  </w:num>
  <w:num w:numId="5" w16cid:durableId="138235524">
    <w:abstractNumId w:val="4"/>
  </w:num>
  <w:num w:numId="6" w16cid:durableId="925845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1NzW3tDAwsjC2NDRU0lEKTi0uzszPAykwtKwFAOIrHzYtAAAA"/>
  </w:docVars>
  <w:rsids>
    <w:rsidRoot w:val="00EB1348"/>
    <w:rsid w:val="0000238B"/>
    <w:rsid w:val="000034FD"/>
    <w:rsid w:val="000046D4"/>
    <w:rsid w:val="00005BC1"/>
    <w:rsid w:val="00013703"/>
    <w:rsid w:val="0002620B"/>
    <w:rsid w:val="00037EAD"/>
    <w:rsid w:val="00047A59"/>
    <w:rsid w:val="000557DE"/>
    <w:rsid w:val="000A3F9A"/>
    <w:rsid w:val="000B300E"/>
    <w:rsid w:val="000B5C50"/>
    <w:rsid w:val="000D1B74"/>
    <w:rsid w:val="000E475F"/>
    <w:rsid w:val="000F17B7"/>
    <w:rsid w:val="000F3F8A"/>
    <w:rsid w:val="00100266"/>
    <w:rsid w:val="00101B04"/>
    <w:rsid w:val="0010214D"/>
    <w:rsid w:val="00126D25"/>
    <w:rsid w:val="001322CA"/>
    <w:rsid w:val="001349EA"/>
    <w:rsid w:val="001403B6"/>
    <w:rsid w:val="00175227"/>
    <w:rsid w:val="00184216"/>
    <w:rsid w:val="00186C38"/>
    <w:rsid w:val="001A1B98"/>
    <w:rsid w:val="001B5A2A"/>
    <w:rsid w:val="001C1A3A"/>
    <w:rsid w:val="001D28C5"/>
    <w:rsid w:val="001D2C6D"/>
    <w:rsid w:val="001D3BB2"/>
    <w:rsid w:val="001D7303"/>
    <w:rsid w:val="001F3D73"/>
    <w:rsid w:val="00202B4C"/>
    <w:rsid w:val="00213C4E"/>
    <w:rsid w:val="002365A3"/>
    <w:rsid w:val="00241ECD"/>
    <w:rsid w:val="002477DC"/>
    <w:rsid w:val="00263BB8"/>
    <w:rsid w:val="00271444"/>
    <w:rsid w:val="00276522"/>
    <w:rsid w:val="00280D36"/>
    <w:rsid w:val="00294939"/>
    <w:rsid w:val="002A0217"/>
    <w:rsid w:val="002A43E6"/>
    <w:rsid w:val="002B40A9"/>
    <w:rsid w:val="002D04DE"/>
    <w:rsid w:val="002D16F2"/>
    <w:rsid w:val="002D54B9"/>
    <w:rsid w:val="002E0E38"/>
    <w:rsid w:val="003009E9"/>
    <w:rsid w:val="00302D9A"/>
    <w:rsid w:val="00314D02"/>
    <w:rsid w:val="00330EA2"/>
    <w:rsid w:val="003428C9"/>
    <w:rsid w:val="00347E76"/>
    <w:rsid w:val="00350372"/>
    <w:rsid w:val="00355979"/>
    <w:rsid w:val="00371A7E"/>
    <w:rsid w:val="00373698"/>
    <w:rsid w:val="003748A8"/>
    <w:rsid w:val="00385156"/>
    <w:rsid w:val="003971CC"/>
    <w:rsid w:val="003A0C24"/>
    <w:rsid w:val="003B3905"/>
    <w:rsid w:val="003B3A12"/>
    <w:rsid w:val="003C7738"/>
    <w:rsid w:val="003E012B"/>
    <w:rsid w:val="003F252D"/>
    <w:rsid w:val="00411A54"/>
    <w:rsid w:val="004147DE"/>
    <w:rsid w:val="00415233"/>
    <w:rsid w:val="004331B6"/>
    <w:rsid w:val="00447553"/>
    <w:rsid w:val="00450839"/>
    <w:rsid w:val="00452318"/>
    <w:rsid w:val="00472B2C"/>
    <w:rsid w:val="00483FBB"/>
    <w:rsid w:val="004976EB"/>
    <w:rsid w:val="004B394C"/>
    <w:rsid w:val="004B5096"/>
    <w:rsid w:val="004B7106"/>
    <w:rsid w:val="004C5344"/>
    <w:rsid w:val="004D4300"/>
    <w:rsid w:val="004E577F"/>
    <w:rsid w:val="00511AC8"/>
    <w:rsid w:val="00521675"/>
    <w:rsid w:val="00531889"/>
    <w:rsid w:val="00536848"/>
    <w:rsid w:val="005531DE"/>
    <w:rsid w:val="005724AA"/>
    <w:rsid w:val="0058382B"/>
    <w:rsid w:val="00586280"/>
    <w:rsid w:val="00593BF4"/>
    <w:rsid w:val="005C5250"/>
    <w:rsid w:val="005C6831"/>
    <w:rsid w:val="005E4673"/>
    <w:rsid w:val="005E6C66"/>
    <w:rsid w:val="005E7C06"/>
    <w:rsid w:val="005F0531"/>
    <w:rsid w:val="006121B5"/>
    <w:rsid w:val="00614D45"/>
    <w:rsid w:val="00623DA5"/>
    <w:rsid w:val="00632CBC"/>
    <w:rsid w:val="00632CCA"/>
    <w:rsid w:val="00657F24"/>
    <w:rsid w:val="00665E4A"/>
    <w:rsid w:val="00667179"/>
    <w:rsid w:val="00671134"/>
    <w:rsid w:val="00692A20"/>
    <w:rsid w:val="006B0834"/>
    <w:rsid w:val="006D2D2C"/>
    <w:rsid w:val="006D2F64"/>
    <w:rsid w:val="006E29ED"/>
    <w:rsid w:val="006E3212"/>
    <w:rsid w:val="006E4DEF"/>
    <w:rsid w:val="007025F4"/>
    <w:rsid w:val="00704FE6"/>
    <w:rsid w:val="0071699C"/>
    <w:rsid w:val="00720B90"/>
    <w:rsid w:val="007265DB"/>
    <w:rsid w:val="007303BA"/>
    <w:rsid w:val="0073049E"/>
    <w:rsid w:val="007323F7"/>
    <w:rsid w:val="00734539"/>
    <w:rsid w:val="00734607"/>
    <w:rsid w:val="007417CC"/>
    <w:rsid w:val="007529A8"/>
    <w:rsid w:val="00757942"/>
    <w:rsid w:val="00766865"/>
    <w:rsid w:val="00782EC7"/>
    <w:rsid w:val="00785D03"/>
    <w:rsid w:val="007B3730"/>
    <w:rsid w:val="007B39A4"/>
    <w:rsid w:val="007B7217"/>
    <w:rsid w:val="007D065E"/>
    <w:rsid w:val="007D51BD"/>
    <w:rsid w:val="007E283D"/>
    <w:rsid w:val="007F504A"/>
    <w:rsid w:val="00812340"/>
    <w:rsid w:val="008160BD"/>
    <w:rsid w:val="00827223"/>
    <w:rsid w:val="008326CD"/>
    <w:rsid w:val="00833143"/>
    <w:rsid w:val="00844F8D"/>
    <w:rsid w:val="00846B21"/>
    <w:rsid w:val="00857AE8"/>
    <w:rsid w:val="00867666"/>
    <w:rsid w:val="00867BBD"/>
    <w:rsid w:val="00875A61"/>
    <w:rsid w:val="008C0F54"/>
    <w:rsid w:val="008C6EEA"/>
    <w:rsid w:val="008F100F"/>
    <w:rsid w:val="008F1EAF"/>
    <w:rsid w:val="009257A7"/>
    <w:rsid w:val="00932381"/>
    <w:rsid w:val="00954344"/>
    <w:rsid w:val="00992495"/>
    <w:rsid w:val="009A4EF0"/>
    <w:rsid w:val="009A528D"/>
    <w:rsid w:val="009C4F4C"/>
    <w:rsid w:val="009C567A"/>
    <w:rsid w:val="009C650D"/>
    <w:rsid w:val="009E36E6"/>
    <w:rsid w:val="009E6334"/>
    <w:rsid w:val="009F003F"/>
    <w:rsid w:val="009F6E0A"/>
    <w:rsid w:val="009F737B"/>
    <w:rsid w:val="009F7656"/>
    <w:rsid w:val="00A178CA"/>
    <w:rsid w:val="00A24526"/>
    <w:rsid w:val="00A33FD9"/>
    <w:rsid w:val="00A417E7"/>
    <w:rsid w:val="00A41EE5"/>
    <w:rsid w:val="00A42E3E"/>
    <w:rsid w:val="00A46EDA"/>
    <w:rsid w:val="00A73D06"/>
    <w:rsid w:val="00A756B8"/>
    <w:rsid w:val="00A80EA5"/>
    <w:rsid w:val="00A9278F"/>
    <w:rsid w:val="00AA4070"/>
    <w:rsid w:val="00AA5248"/>
    <w:rsid w:val="00AB0D80"/>
    <w:rsid w:val="00AB437A"/>
    <w:rsid w:val="00AC218C"/>
    <w:rsid w:val="00AD32D1"/>
    <w:rsid w:val="00AD3F7C"/>
    <w:rsid w:val="00AE2977"/>
    <w:rsid w:val="00AE445B"/>
    <w:rsid w:val="00AF2813"/>
    <w:rsid w:val="00B41023"/>
    <w:rsid w:val="00B43A74"/>
    <w:rsid w:val="00B4799A"/>
    <w:rsid w:val="00B64281"/>
    <w:rsid w:val="00B642EC"/>
    <w:rsid w:val="00B662B0"/>
    <w:rsid w:val="00B76BEF"/>
    <w:rsid w:val="00BC20F8"/>
    <w:rsid w:val="00BC24F6"/>
    <w:rsid w:val="00BD29A7"/>
    <w:rsid w:val="00C01028"/>
    <w:rsid w:val="00C13CC4"/>
    <w:rsid w:val="00C2239A"/>
    <w:rsid w:val="00C225BB"/>
    <w:rsid w:val="00C621C1"/>
    <w:rsid w:val="00C65AC3"/>
    <w:rsid w:val="00C71F00"/>
    <w:rsid w:val="00C802E7"/>
    <w:rsid w:val="00CA2AB5"/>
    <w:rsid w:val="00CB14E6"/>
    <w:rsid w:val="00CB17AF"/>
    <w:rsid w:val="00CF15B6"/>
    <w:rsid w:val="00CF79EF"/>
    <w:rsid w:val="00D005CD"/>
    <w:rsid w:val="00D01F86"/>
    <w:rsid w:val="00D21F96"/>
    <w:rsid w:val="00D31153"/>
    <w:rsid w:val="00D319BA"/>
    <w:rsid w:val="00D44C18"/>
    <w:rsid w:val="00D50556"/>
    <w:rsid w:val="00D5662D"/>
    <w:rsid w:val="00D731A8"/>
    <w:rsid w:val="00D74CBA"/>
    <w:rsid w:val="00D82618"/>
    <w:rsid w:val="00D83D72"/>
    <w:rsid w:val="00D93F4B"/>
    <w:rsid w:val="00D940A0"/>
    <w:rsid w:val="00D96779"/>
    <w:rsid w:val="00DB2DDD"/>
    <w:rsid w:val="00DC41B6"/>
    <w:rsid w:val="00DC4D5D"/>
    <w:rsid w:val="00DD550E"/>
    <w:rsid w:val="00DD71CF"/>
    <w:rsid w:val="00DE78C1"/>
    <w:rsid w:val="00DF05D3"/>
    <w:rsid w:val="00DF16C9"/>
    <w:rsid w:val="00E034C0"/>
    <w:rsid w:val="00E037C8"/>
    <w:rsid w:val="00E17941"/>
    <w:rsid w:val="00E236D9"/>
    <w:rsid w:val="00E30110"/>
    <w:rsid w:val="00E630ED"/>
    <w:rsid w:val="00E75C2B"/>
    <w:rsid w:val="00E86B5D"/>
    <w:rsid w:val="00E940D1"/>
    <w:rsid w:val="00E94D74"/>
    <w:rsid w:val="00EA5027"/>
    <w:rsid w:val="00EB1348"/>
    <w:rsid w:val="00EB46FB"/>
    <w:rsid w:val="00EC05BE"/>
    <w:rsid w:val="00ED0A54"/>
    <w:rsid w:val="00EE2BE3"/>
    <w:rsid w:val="00EE575C"/>
    <w:rsid w:val="00EF066B"/>
    <w:rsid w:val="00F178E3"/>
    <w:rsid w:val="00F242F6"/>
    <w:rsid w:val="00F40492"/>
    <w:rsid w:val="00F5615D"/>
    <w:rsid w:val="00F743A9"/>
    <w:rsid w:val="00F82636"/>
    <w:rsid w:val="00F97B54"/>
    <w:rsid w:val="00FA1B9C"/>
    <w:rsid w:val="00FB7403"/>
    <w:rsid w:val="00FC1F5A"/>
    <w:rsid w:val="00FD0791"/>
    <w:rsid w:val="00FD31F4"/>
    <w:rsid w:val="00FD5EEE"/>
    <w:rsid w:val="00FD5FD7"/>
    <w:rsid w:val="00FF5AD2"/>
    <w:rsid w:val="00FF73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580AA"/>
  <w14:defaultImageDpi w14:val="32767"/>
  <w15:chartTrackingRefBased/>
  <w15:docId w15:val="{5D79A3A1-1DF0-2647-9081-10C20204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qFormat/>
    <w:rsid w:val="008160BD"/>
    <w:pPr>
      <w:keepNext/>
      <w:tabs>
        <w:tab w:val="left" w:pos="851"/>
      </w:tabs>
      <w:spacing w:after="0" w:line="260" w:lineRule="atLeast"/>
      <w:ind w:right="1701"/>
      <w:outlineLvl w:val="0"/>
    </w:pPr>
    <w:rPr>
      <w:rFonts w:ascii="Arial" w:eastAsia="Times New Roman" w:hAnsi="Arial" w:cs="Arial"/>
      <w:b/>
      <w:bCs/>
      <w:caps/>
      <w:spacing w:val="6"/>
      <w:kern w:val="4"/>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character" w:customStyle="1" w:styleId="berschrift1Zchn">
    <w:name w:val="Überschrift 1 Zchn"/>
    <w:basedOn w:val="Absatz-Standardschriftart"/>
    <w:link w:val="berschrift1"/>
    <w:rsid w:val="008160BD"/>
    <w:rPr>
      <w:rFonts w:ascii="Arial" w:eastAsia="Times New Roman" w:hAnsi="Arial" w:cs="Arial"/>
      <w:b/>
      <w:bCs/>
      <w:caps/>
      <w:spacing w:val="6"/>
      <w:kern w:val="4"/>
      <w:sz w:val="22"/>
      <w:szCs w:val="32"/>
      <w:lang w:eastAsia="de-DE"/>
    </w:rPr>
  </w:style>
  <w:style w:type="character" w:styleId="Fett">
    <w:name w:val="Strong"/>
    <w:basedOn w:val="Absatz-Standardschriftart"/>
    <w:uiPriority w:val="22"/>
    <w:qFormat/>
    <w:rsid w:val="008160BD"/>
    <w:rPr>
      <w:b/>
      <w:bCs/>
    </w:rPr>
  </w:style>
  <w:style w:type="paragraph" w:styleId="Listenabsatz">
    <w:name w:val="List Paragraph"/>
    <w:basedOn w:val="Standard"/>
    <w:uiPriority w:val="34"/>
    <w:qFormat/>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etreff">
    <w:name w:val="Betreff"/>
    <w:basedOn w:val="Standard"/>
    <w:rsid w:val="008160BD"/>
    <w:pPr>
      <w:spacing w:after="0" w:line="420" w:lineRule="atLeast"/>
      <w:ind w:right="1701"/>
    </w:pPr>
    <w:rPr>
      <w:rFonts w:ascii="Arial" w:eastAsia="Times New Roman" w:hAnsi="Arial" w:cs="Times New Roman"/>
      <w:b/>
      <w:bCs/>
      <w:kern w:val="4"/>
      <w:sz w:val="28"/>
      <w:szCs w:val="20"/>
      <w:lang w:eastAsia="de-DE"/>
    </w:rPr>
  </w:style>
  <w:style w:type="character" w:styleId="NichtaufgelsteErwhnung">
    <w:name w:val="Unresolved Mention"/>
    <w:basedOn w:val="Absatz-Standardschriftart"/>
    <w:uiPriority w:val="99"/>
    <w:unhideWhenUsed/>
    <w:rsid w:val="008160BD"/>
    <w:rPr>
      <w:color w:val="605E5C"/>
      <w:shd w:val="clear" w:color="auto" w:fill="E1DFDD"/>
    </w:rPr>
  </w:style>
  <w:style w:type="paragraph" w:styleId="HTMLVorformatiert">
    <w:name w:val="HTML Preformatted"/>
    <w:basedOn w:val="Standard"/>
    <w:link w:val="HTMLVorformatiertZchn"/>
    <w:uiPriority w:val="99"/>
    <w:semiHidden/>
    <w:unhideWhenUsed/>
    <w:rsid w:val="008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8160BD"/>
    <w:rPr>
      <w:rFonts w:ascii="Courier New" w:eastAsia="Times New Roman" w:hAnsi="Courier New" w:cs="Courier New"/>
      <w:sz w:val="20"/>
      <w:szCs w:val="20"/>
      <w:lang w:eastAsia="de-DE"/>
    </w:rPr>
  </w:style>
  <w:style w:type="paragraph" w:styleId="StandardWeb">
    <w:name w:val="Normal (Web)"/>
    <w:basedOn w:val="Standard"/>
    <w:uiPriority w:val="99"/>
    <w:semiHidden/>
    <w:unhideWhenUse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msonormal">
    <w:name w:val="x_msonormal"/>
    <w:basedOn w:val="Standar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ttendee-list-item">
    <w:name w:val="attendee-list-item"/>
    <w:basedOn w:val="Standar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ietext">
    <w:name w:val="Fließtext"/>
    <w:basedOn w:val="Standard"/>
    <w:link w:val="FlietextZchn"/>
    <w:qFormat/>
    <w:rsid w:val="00657F24"/>
    <w:pPr>
      <w:spacing w:after="0" w:line="360" w:lineRule="auto"/>
    </w:pPr>
    <w:rPr>
      <w:rFonts w:ascii="Effra Light" w:hAnsi="Effra Light"/>
    </w:rPr>
  </w:style>
  <w:style w:type="character" w:customStyle="1" w:styleId="FlietextZchn">
    <w:name w:val="Fließtext Zchn"/>
    <w:basedOn w:val="Absatz-Standardschriftart"/>
    <w:link w:val="Flietext"/>
    <w:rsid w:val="00657F24"/>
    <w:rPr>
      <w:rFonts w:ascii="Effra Light" w:hAnsi="Effra Light"/>
      <w:sz w:val="22"/>
      <w:szCs w:val="22"/>
    </w:rPr>
  </w:style>
  <w:style w:type="character" w:customStyle="1" w:styleId="normaltextrun">
    <w:name w:val="normaltextrun"/>
    <w:basedOn w:val="Absatz-Standardschriftart"/>
    <w:rsid w:val="00D96779"/>
  </w:style>
  <w:style w:type="paragraph" w:styleId="berarbeitung">
    <w:name w:val="Revision"/>
    <w:hidden/>
    <w:uiPriority w:val="99"/>
    <w:semiHidden/>
    <w:rsid w:val="00A417E7"/>
    <w:rPr>
      <w:sz w:val="22"/>
      <w:szCs w:val="22"/>
    </w:rPr>
  </w:style>
  <w:style w:type="character" w:styleId="Hervorhebung">
    <w:name w:val="Emphasis"/>
    <w:uiPriority w:val="20"/>
    <w:qFormat/>
    <w:rsid w:val="00586280"/>
    <w:rPr>
      <w:rFonts w:ascii="Effra" w:hAnsi="Effra"/>
      <w:b/>
      <w:bCs/>
    </w:rPr>
  </w:style>
  <w:style w:type="paragraph" w:customStyle="1" w:styleId="paragraph">
    <w:name w:val="paragraph"/>
    <w:basedOn w:val="Standard"/>
    <w:rsid w:val="005862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586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homas.Weber@liebherr.com" TargetMode="External"/><Relationship Id="rId18" Type="http://schemas.openxmlformats.org/officeDocument/2006/relationships/hyperlink" Target="http://www.grindinghub.de/journalisten/pressematerial/" TargetMode="External"/><Relationship Id="rId26" Type="http://schemas.openxmlformats.org/officeDocument/2006/relationships/hyperlink" Target="https://www.youtube.com/user/MetalTradefair" TargetMode="External"/><Relationship Id="rId21" Type="http://schemas.openxmlformats.org/officeDocument/2006/relationships/image" Target="media/image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vdw.de" TargetMode="External"/><Relationship Id="rId17" Type="http://schemas.openxmlformats.org/officeDocument/2006/relationships/hyperlink" Target="mailto:daniel@schauber.com" TargetMode="External"/><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mag.com/" TargetMode="External"/><Relationship Id="rId20" Type="http://schemas.openxmlformats.org/officeDocument/2006/relationships/hyperlink" Target="https://www.instagram.com/grindinghub/"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kneifel@vdw.de" TargetMode="External"/><Relationship Id="rId24" Type="http://schemas.openxmlformats.org/officeDocument/2006/relationships/hyperlink" Target="https://www.facebook.com/GrindingHub/"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ohagenlocher@emag.com" TargetMode="External"/><Relationship Id="rId23" Type="http://schemas.openxmlformats.org/officeDocument/2006/relationships/image" Target="media/image2.png"/><Relationship Id="rId28" Type="http://schemas.openxmlformats.org/officeDocument/2006/relationships/hyperlink" Target="https://de.industryarena.com/GrindingHub"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vdw.de/presse-oeffentlichkeit/pressemitteilungen/"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ebherr.com/" TargetMode="External"/><Relationship Id="rId22" Type="http://schemas.openxmlformats.org/officeDocument/2006/relationships/hyperlink" Target="https://www.linkedin.com/company/grindinghub/" TargetMode="External"/><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6" Type="http://schemas.openxmlformats.org/officeDocument/2006/relationships/image" Target="media/image90.jpg"/><Relationship Id="rId5" Type="http://schemas.openxmlformats.org/officeDocument/2006/relationships/hyperlink" Target="http://www.grindinghub.de" TargetMode="External"/><Relationship Id="rId4" Type="http://schemas.openxmlformats.org/officeDocument/2006/relationships/image" Target="media/image9.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77884D1100A8439C2DCEF73E85B373" ma:contentTypeVersion="13" ma:contentTypeDescription="Create a new document." ma:contentTypeScope="" ma:versionID="4398106b47fe02710440aa652d012bc4">
  <xsd:schema xmlns:xsd="http://www.w3.org/2001/XMLSchema" xmlns:xs="http://www.w3.org/2001/XMLSchema" xmlns:p="http://schemas.microsoft.com/office/2006/metadata/properties" xmlns:ns2="ed50d73d-229e-4119-9509-036fef325928" xmlns:ns3="d3d4705b-75ec-4aba-88f0-60ee71875642" targetNamespace="http://schemas.microsoft.com/office/2006/metadata/properties" ma:root="true" ma:fieldsID="1b1a5a13596c0f977106787125dac5ac" ns2:_="" ns3:_="">
    <xsd:import namespace="ed50d73d-229e-4119-9509-036fef325928"/>
    <xsd:import namespace="d3d4705b-75ec-4aba-88f0-60ee718756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0d73d-229e-4119-9509-036fef325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f1eea7-e623-4417-9345-ae59acd80f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d4705b-75ec-4aba-88f0-60ee718756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a50a68-0cd4-4a55-ad93-a08dd7ef37d6}" ma:internalName="TaxCatchAll" ma:showField="CatchAllData" ma:web="d3d4705b-75ec-4aba-88f0-60ee718756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3d4705b-75ec-4aba-88f0-60ee71875642" xsi:nil="true"/>
    <lcf76f155ced4ddcb4097134ff3c332f xmlns="ed50d73d-229e-4119-9509-036fef3259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50A04B-E884-4C47-A968-822FAED012EC}">
  <ds:schemaRefs>
    <ds:schemaRef ds:uri="http://schemas.microsoft.com/sharepoint/v3/contenttype/forms"/>
  </ds:schemaRefs>
</ds:datastoreItem>
</file>

<file path=customXml/itemProps2.xml><?xml version="1.0" encoding="utf-8"?>
<ds:datastoreItem xmlns:ds="http://schemas.openxmlformats.org/officeDocument/2006/customXml" ds:itemID="{D9E811D9-AB82-484C-A3AD-18D716409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0d73d-229e-4119-9509-036fef325928"/>
    <ds:schemaRef ds:uri="d3d4705b-75ec-4aba-88f0-60ee7187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CA572D-B2AF-7344-AEB1-4BEC978C40DC}">
  <ds:schemaRefs>
    <ds:schemaRef ds:uri="http://schemas.openxmlformats.org/officeDocument/2006/bibliography"/>
  </ds:schemaRefs>
</ds:datastoreItem>
</file>

<file path=customXml/itemProps4.xml><?xml version="1.0" encoding="utf-8"?>
<ds:datastoreItem xmlns:ds="http://schemas.openxmlformats.org/officeDocument/2006/customXml" ds:itemID="{8422272B-3D90-4374-BF13-21BAB1BCC49E}">
  <ds:schemaRefs>
    <ds:schemaRef ds:uri="http://schemas.microsoft.com/office/2006/metadata/properties"/>
    <ds:schemaRef ds:uri="http://schemas.microsoft.com/office/infopath/2007/PartnerControls"/>
    <ds:schemaRef ds:uri="d3d4705b-75ec-4aba-88f0-60ee71875642"/>
    <ds:schemaRef ds:uri="ed50d73d-229e-4119-9509-036fef32592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1563</Words>
  <Characters>9848</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Beckmann, Tobias</cp:lastModifiedBy>
  <cp:revision>6</cp:revision>
  <cp:lastPrinted>2021-03-15T10:26:00Z</cp:lastPrinted>
  <dcterms:created xsi:type="dcterms:W3CDTF">2023-12-20T09:33:00Z</dcterms:created>
  <dcterms:modified xsi:type="dcterms:W3CDTF">2024-01-08T14:38:00Z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0x0101008D77884D1100A8439C2DCEF73E85B373</vt:lpwstr>
  </property>
  <property fmtid="{D5CDD505-2E9C-101B-9397-08002B2CF9AE}" pid="3" name="MediaServiceImageTags">
    <vt:lpwstr/>
  </property>
</Properties>
</file>