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47515B" w14:textId="109DA0C8" w:rsidR="00FF7332" w:rsidRDefault="00FF7332">
      <w:pPr>
        <w:spacing w:after="0" w:line="240" w:lineRule="auto"/>
      </w:pPr>
      <w:bookmarkStart w:id="0" w:name="_Hlk152070479"/>
      <w:bookmarkStart w:id="1" w:name="_Hlk152071501"/>
    </w:p>
    <w:p w14:paraId="49A45616" w14:textId="6803EFDA" w:rsidR="00047A59" w:rsidRPr="00243D95" w:rsidRDefault="00243D95" w:rsidP="00047A59">
      <w:pPr>
        <w:rPr>
          <w:rFonts w:ascii="Effra Light" w:hAnsi="Effra Light"/>
        </w:rPr>
      </w:pPr>
      <w:r>
        <w:t>IMAGE SUBTITLE</w:t>
      </w:r>
    </w:p>
    <w:p w14:paraId="533DCE8A" w14:textId="77777777" w:rsidR="00047A59" w:rsidRPr="00243D95" w:rsidRDefault="00047A59">
      <w:pPr>
        <w:spacing w:after="0" w:line="240" w:lineRule="auto"/>
        <w:rPr>
          <w:lang w:val="en-GB"/>
        </w:rPr>
      </w:pPr>
    </w:p>
    <w:p w14:paraId="2F713900" w14:textId="77777777" w:rsidR="00047A59" w:rsidRPr="00243D95" w:rsidRDefault="00047A59">
      <w:pPr>
        <w:spacing w:after="0" w:line="240" w:lineRule="auto"/>
        <w:rPr>
          <w:lang w:val="en-GB"/>
        </w:rPr>
      </w:pPr>
    </w:p>
    <w:bookmarkEnd w:id="0"/>
    <w:p w14:paraId="7D24958A" w14:textId="6B34BAB1" w:rsidR="00047A59" w:rsidRPr="00243D95" w:rsidRDefault="00243D95" w:rsidP="00047A59">
      <w:pPr>
        <w:tabs>
          <w:tab w:val="left" w:pos="1134"/>
        </w:tabs>
        <w:spacing w:after="0" w:line="240" w:lineRule="auto"/>
        <w:rPr>
          <w:rFonts w:ascii="Effra Light" w:hAnsi="Effra Light" w:cs="Arial"/>
        </w:rPr>
      </w:pPr>
      <w:r>
        <w:rPr>
          <w:rFonts w:ascii="Effra" w:hAnsi="Effra"/>
        </w:rPr>
        <w:t>From</w:t>
      </w:r>
      <w:r>
        <w:rPr>
          <w:rFonts w:ascii="Effra" w:hAnsi="Effra"/>
        </w:rPr>
        <w:tab/>
      </w:r>
      <w:r>
        <w:rPr>
          <w:rFonts w:ascii="Effra Light" w:hAnsi="Effra Light"/>
        </w:rPr>
        <w:t>Sylke Becker</w:t>
      </w:r>
    </w:p>
    <w:p w14:paraId="7F89DC85" w14:textId="6CF10F28" w:rsidR="00047A59" w:rsidRDefault="00243D95" w:rsidP="00047A59">
      <w:pPr>
        <w:tabs>
          <w:tab w:val="left" w:pos="1134"/>
        </w:tabs>
        <w:spacing w:after="0" w:line="240" w:lineRule="auto"/>
        <w:rPr>
          <w:rFonts w:ascii="Effra Light" w:hAnsi="Effra Light" w:cs="Arial"/>
        </w:rPr>
      </w:pPr>
      <w:r>
        <w:rPr>
          <w:rFonts w:ascii="Effra" w:hAnsi="Effra"/>
        </w:rPr>
        <w:t>Phone</w:t>
      </w:r>
      <w:r>
        <w:rPr>
          <w:rFonts w:ascii="Effra" w:hAnsi="Effra"/>
        </w:rPr>
        <w:tab/>
      </w:r>
      <w:r>
        <w:rPr>
          <w:rFonts w:ascii="Effra Light" w:hAnsi="Effra Light"/>
        </w:rPr>
        <w:t>+49 69 756081-33</w:t>
      </w:r>
    </w:p>
    <w:p w14:paraId="66DDD13A" w14:textId="77777777" w:rsidR="00047A59" w:rsidRPr="00FD31F4" w:rsidRDefault="00047A59" w:rsidP="00047A59">
      <w:pPr>
        <w:tabs>
          <w:tab w:val="left" w:pos="1134"/>
        </w:tabs>
        <w:spacing w:after="0" w:line="240" w:lineRule="auto"/>
        <w:rPr>
          <w:rFonts w:ascii="Effra Light" w:hAnsi="Effra Light" w:cs="Arial"/>
        </w:rPr>
      </w:pPr>
      <w:r>
        <w:rPr>
          <w:rFonts w:ascii="Effra" w:hAnsi="Effra"/>
        </w:rPr>
        <w:t>E-Mail</w:t>
      </w:r>
      <w:r>
        <w:rPr>
          <w:rFonts w:ascii="Effra Medium" w:hAnsi="Effra Medium"/>
        </w:rPr>
        <w:tab/>
      </w:r>
      <w:r>
        <w:rPr>
          <w:rFonts w:ascii="Effra Light" w:hAnsi="Effra Light"/>
        </w:rPr>
        <w:t>s.becker@vdw.de</w:t>
      </w:r>
    </w:p>
    <w:p w14:paraId="66B08219" w14:textId="77777777" w:rsidR="00047A59" w:rsidRPr="00FD31F4" w:rsidRDefault="00047A59" w:rsidP="00047A59">
      <w:pPr>
        <w:spacing w:after="0" w:line="240" w:lineRule="auto"/>
        <w:rPr>
          <w:rFonts w:ascii="Effra" w:hAnsi="Effra"/>
        </w:rPr>
      </w:pPr>
    </w:p>
    <w:p w14:paraId="599D7512" w14:textId="77777777" w:rsidR="00657F24" w:rsidRPr="00812340" w:rsidRDefault="00657F24" w:rsidP="00657F24">
      <w:pPr>
        <w:rPr>
          <w:rFonts w:ascii="Effra Light" w:hAnsi="Effra Light"/>
        </w:rPr>
      </w:pPr>
      <w:bookmarkStart w:id="2" w:name="_Hlk152071436"/>
    </w:p>
    <w:p w14:paraId="748E3135" w14:textId="54F2D598" w:rsidR="00657F24" w:rsidRPr="00812340" w:rsidRDefault="00243D95" w:rsidP="00047A59">
      <w:pPr>
        <w:pStyle w:val="Betreff"/>
        <w:rPr>
          <w:rFonts w:ascii="Effra Light" w:hAnsi="Effra Light"/>
        </w:rPr>
      </w:pPr>
      <w:r>
        <w:rPr>
          <w:rFonts w:ascii="Effra Light" w:hAnsi="Effra Light"/>
        </w:rPr>
        <w:t>Press release images</w:t>
      </w:r>
    </w:p>
    <w:p w14:paraId="0E02BEAF" w14:textId="6B89E716" w:rsidR="00657F24" w:rsidRDefault="00B41023" w:rsidP="00657F24">
      <w:pPr>
        <w:pStyle w:val="Betreff"/>
        <w:rPr>
          <w:rFonts w:ascii="Effra Light" w:hAnsi="Effra Light"/>
        </w:rPr>
      </w:pPr>
      <w:r>
        <w:rPr>
          <w:rFonts w:ascii="Effra Light" w:hAnsi="Effra Light"/>
        </w:rPr>
        <w:t>Precision grinding guarantees smooth running in electric drives</w:t>
      </w:r>
    </w:p>
    <w:p w14:paraId="652CB1D6" w14:textId="77777777" w:rsidR="00623C1A" w:rsidRPr="00812340" w:rsidRDefault="00623C1A" w:rsidP="00657F24">
      <w:pPr>
        <w:pStyle w:val="Betreff"/>
        <w:rPr>
          <w:rFonts w:ascii="Effra Light" w:hAnsi="Effra Light"/>
        </w:rPr>
      </w:pPr>
    </w:p>
    <w:p w14:paraId="1A59FFF1" w14:textId="77777777" w:rsidR="00657F24" w:rsidRPr="00812340" w:rsidRDefault="00657F24" w:rsidP="00657F24">
      <w:pPr>
        <w:pStyle w:val="Betreff"/>
        <w:rPr>
          <w:rFonts w:ascii="Effra Light" w:hAnsi="Effra Light"/>
        </w:rPr>
      </w:pPr>
      <w:r>
        <w:rPr>
          <w:rFonts w:ascii="Effra Light" w:hAnsi="Effra Light"/>
          <w:noProof/>
        </w:rPr>
        <mc:AlternateContent>
          <mc:Choice Requires="wps">
            <w:drawing>
              <wp:anchor distT="0" distB="0" distL="114300" distR="114300" simplePos="0" relativeHeight="251668480" behindDoc="0" locked="0" layoutInCell="1" allowOverlap="1" wp14:anchorId="6F4DFC14" wp14:editId="5424E690">
                <wp:simplePos x="0" y="0"/>
                <wp:positionH relativeFrom="column">
                  <wp:posOffset>2472055</wp:posOffset>
                </wp:positionH>
                <wp:positionV relativeFrom="paragraph">
                  <wp:posOffset>200025</wp:posOffset>
                </wp:positionV>
                <wp:extent cx="3212327" cy="26289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327" cy="2628900"/>
                        </a:xfrm>
                        <a:prstGeom prst="rect">
                          <a:avLst/>
                        </a:prstGeom>
                        <a:noFill/>
                        <a:ln w="9525">
                          <a:noFill/>
                          <a:miter lim="800000"/>
                          <a:headEnd/>
                          <a:tailEnd/>
                        </a:ln>
                      </wps:spPr>
                      <wps:txbx>
                        <w:txbxContent>
                          <w:p w14:paraId="1766C997" w14:textId="2C7CA210" w:rsidR="00657F24" w:rsidRPr="00CD0FD7" w:rsidRDefault="00657F24" w:rsidP="00657F24">
                            <w:pPr>
                              <w:rPr>
                                <w:rFonts w:ascii="Effra Light" w:hAnsi="Effra Light" w:cs="Arial"/>
                                <w:b/>
                                <w:bCs/>
                                <w:lang w:val="de-DE"/>
                              </w:rPr>
                            </w:pPr>
                            <w:r w:rsidRPr="00CD0FD7">
                              <w:rPr>
                                <w:rFonts w:ascii="Effra Light" w:hAnsi="Effra Light"/>
                                <w:b/>
                                <w:lang w:val="de-DE"/>
                              </w:rPr>
                              <w:t>((01_Thomas_Breith_Liebherr-Verzahntechnik.jpg))</w:t>
                            </w:r>
                          </w:p>
                          <w:p w14:paraId="723A389D" w14:textId="24E75BC1" w:rsidR="00657F24" w:rsidRPr="00812340" w:rsidRDefault="007529A8" w:rsidP="00657F24">
                            <w:pPr>
                              <w:pStyle w:val="Flietext"/>
                              <w:rPr>
                                <w:rFonts w:cs="Arial"/>
                              </w:rPr>
                            </w:pPr>
                            <w:r>
                              <w:t>“Compared to conventional combustion engine gearboxes, the gearing in e-drives generally needs to fulfil a more extensive and stricter range of surface quality requirements,” says Thomas Breith, Head of Product Management at Liebherr-Verzahntechnik GmbH</w:t>
                            </w:r>
                          </w:p>
                          <w:p w14:paraId="3E9AC550" w14:textId="77777777" w:rsidR="00657F24" w:rsidRPr="00812340" w:rsidRDefault="00657F24" w:rsidP="00657F24">
                            <w:pPr>
                              <w:rPr>
                                <w:rFonts w:ascii="Effra Light" w:eastAsia="MS Mincho" w:hAnsi="Effra Light" w:cs="Arial"/>
                                <w:sz w:val="20"/>
                              </w:rPr>
                            </w:pPr>
                          </w:p>
                          <w:p w14:paraId="529065A7" w14:textId="4A1A8C31" w:rsidR="00657F24" w:rsidRPr="00812340" w:rsidRDefault="00243D95" w:rsidP="00657F24">
                            <w:pPr>
                              <w:rPr>
                                <w:rFonts w:ascii="Effra Light" w:eastAsia="MS Mincho" w:hAnsi="Effra Light" w:cs="Arial"/>
                                <w:sz w:val="20"/>
                              </w:rPr>
                            </w:pPr>
                            <w:r>
                              <w:rPr>
                                <w:rFonts w:ascii="Effra Light" w:hAnsi="Effra Light"/>
                                <w:sz w:val="20"/>
                              </w:rPr>
                              <w:t>Photo: Liebherr-Verzahntechnik</w:t>
                            </w:r>
                          </w:p>
                          <w:p w14:paraId="08989E79" w14:textId="77777777" w:rsidR="00657F24" w:rsidRPr="00812340" w:rsidRDefault="00657F24" w:rsidP="00657F24">
                            <w:pPr>
                              <w:rPr>
                                <w:rFonts w:ascii="Effra Light" w:eastAsia="MS Mincho" w:hAnsi="Effra Light"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4DFC14" id="_x0000_t202" coordsize="21600,21600" o:spt="202" path="m,l,21600r21600,l21600,xe">
                <v:stroke joinstyle="miter"/>
                <v:path gradientshapeok="t" o:connecttype="rect"/>
              </v:shapetype>
              <v:shape id="Textfeld 2" o:spid="_x0000_s1026" type="#_x0000_t202" style="position:absolute;margin-left:194.65pt;margin-top:15.75pt;width:252.95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Ylk+gEAAM4DAAAOAAAAZHJzL2Uyb0RvYy54bWysU11v2yAUfZ+0/4B4X+y4SZtYcaquXadJ&#10;3YfU7gdgjGM04DIgsbNf3wt202h9m+YHdPGFc+8597C5HrQiB+G8BFPR+SynRBgOjTS7iv58uv+w&#10;osQHZhqmwIiKHoWn19v37za9LUUBHahGOIIgxpe9rWgXgi2zzPNOaOZnYIXBZAtOs4Bbt8sax3pE&#10;1yor8vwy68E11gEX3uPfuzFJtwm/bQUP39vWi0BURbG3kFaX1jqu2XbDyp1jtpN8aoP9QxeaSYNF&#10;T1B3LDCyd/INlJbcgYc2zDjoDNpWcpE4IJt5/hebx45ZkbigON6eZPL/D5Z/OzzaH46E4SMMOMBE&#10;wtsH4L88MXDbMbMTN85B3wnWYOF5lCzrrS+nq1FqX/oIUvdfocEhs32ABDS0TkdVkCdBdBzA8SS6&#10;GALh+POimBcXxRUlHHPFZbFa52ksGStfrlvnw2cBmsSgog6nmuDZ4cGH2A4rX47EagbupVJpssqQ&#10;vqLrZbFMF84yWgY0npK6oqs8fqMVIstPpkmXA5NqjLGAMhPtyHTkHIZ6wIORfg3NEQVwMBoMHwQG&#10;Hbg/lPRoror633vmBCXqi0ER1/PFIroxbRbLqwI37jxTn2eY4QhV0UDJGN6G5OCR6w2K3cokw2sn&#10;U69omqTOZPDoyvN9OvX6DLfPAAAA//8DAFBLAwQUAAYACAAAACEA2223Ft8AAAAKAQAADwAAAGRy&#10;cy9kb3ducmV2LnhtbEyPwU7DMAyG70i8Q2QkbizZ1qK2NJ0QiCuIAZN2yxqvrWicqsnW8vaYE7vZ&#10;8qff319uZteLM46h86RhuVAgkGpvO2o0fH683GUgQjRkTe8JNfxggE11fVWawvqJ3vG8jY3gEAqF&#10;0dDGOBRShrpFZ8LCD0h8O/rRmcjr2Eg7monDXS9XSt1LZzriD60Z8KnF+nt7chq+Xo/7XaLemmeX&#10;DpOflSSXS61vb+bHBxAR5/gPw58+q0PFTgd/IhtEr2Gd5WtGeVimIBjI8nQF4qAhSdIUZFXKywrV&#10;LwAAAP//AwBQSwECLQAUAAYACAAAACEAtoM4kv4AAADhAQAAEwAAAAAAAAAAAAAAAAAAAAAAW0Nv&#10;bnRlbnRfVHlwZXNdLnhtbFBLAQItABQABgAIAAAAIQA4/SH/1gAAAJQBAAALAAAAAAAAAAAAAAAA&#10;AC8BAABfcmVscy8ucmVsc1BLAQItABQABgAIAAAAIQA28Ylk+gEAAM4DAAAOAAAAAAAAAAAAAAAA&#10;AC4CAABkcnMvZTJvRG9jLnhtbFBLAQItABQABgAIAAAAIQDbbbcW3wAAAAoBAAAPAAAAAAAAAAAA&#10;AAAAAFQEAABkcnMvZG93bnJldi54bWxQSwUGAAAAAAQABADzAAAAYAUAAAAA&#10;" filled="f" stroked="f">
                <v:textbox>
                  <w:txbxContent>
                    <w:p w14:paraId="1766C997" w14:textId="2C7CA210" w:rsidR="00657F24" w:rsidRPr="00CD0FD7" w:rsidRDefault="00657F24" w:rsidP="00657F24">
                      <w:pPr>
                        <w:rPr>
                          <w:rFonts w:ascii="Effra Light" w:hAnsi="Effra Light" w:cs="Arial"/>
                          <w:b/>
                          <w:bCs/>
                          <w:lang w:val="de-DE"/>
                        </w:rPr>
                      </w:pPr>
                      <w:r w:rsidRPr="00CD0FD7">
                        <w:rPr>
                          <w:rFonts w:ascii="Effra Light" w:hAnsi="Effra Light"/>
                          <w:b/>
                          <w:lang w:val="de-DE"/>
                        </w:rPr>
                        <w:t>((01_Thomas_Breith_Liebherr-Verzahntechnik.jpg))</w:t>
                      </w:r>
                    </w:p>
                    <w:p w14:paraId="723A389D" w14:textId="24E75BC1" w:rsidR="00657F24" w:rsidRPr="00812340" w:rsidRDefault="007529A8" w:rsidP="00657F24">
                      <w:pPr>
                        <w:pStyle w:val="Flietext"/>
                        <w:rPr>
                          <w:rFonts w:cs="Arial"/>
                        </w:rPr>
                      </w:pPr>
                      <w:r>
                        <w:t>“Compared to conventional combustion engine gearboxes, the gearing in e-drives generally needs to fulfil a more extensive and stricter range of surface quality requirements,” says Thomas Breith, Head of Product Management at Liebherr-</w:t>
                      </w:r>
                      <w:proofErr w:type="spellStart"/>
                      <w:r>
                        <w:t>Verzahntechnik</w:t>
                      </w:r>
                      <w:proofErr w:type="spellEnd"/>
                      <w:r>
                        <w:t xml:space="preserve"> GmbH</w:t>
                      </w:r>
                    </w:p>
                    <w:p w14:paraId="3E9AC550" w14:textId="77777777" w:rsidR="00657F24" w:rsidRPr="00812340" w:rsidRDefault="00657F24" w:rsidP="00657F24">
                      <w:pPr>
                        <w:rPr>
                          <w:rFonts w:ascii="Effra Light" w:eastAsia="MS Mincho" w:hAnsi="Effra Light" w:cs="Arial"/>
                          <w:sz w:val="20"/>
                        </w:rPr>
                      </w:pPr>
                    </w:p>
                    <w:p w14:paraId="529065A7" w14:textId="4A1A8C31" w:rsidR="00657F24" w:rsidRPr="00812340" w:rsidRDefault="00243D95" w:rsidP="00657F24">
                      <w:pPr>
                        <w:rPr>
                          <w:rFonts w:ascii="Effra Light" w:eastAsia="MS Mincho" w:hAnsi="Effra Light" w:cs="Arial"/>
                          <w:sz w:val="20"/>
                        </w:rPr>
                      </w:pPr>
                      <w:r>
                        <w:rPr>
                          <w:rFonts w:ascii="Effra Light" w:hAnsi="Effra Light"/>
                          <w:sz w:val="20"/>
                        </w:rPr>
                        <w:t>Photo: Liebherr-</w:t>
                      </w:r>
                      <w:proofErr w:type="spellStart"/>
                      <w:r>
                        <w:rPr>
                          <w:rFonts w:ascii="Effra Light" w:hAnsi="Effra Light"/>
                          <w:sz w:val="20"/>
                        </w:rPr>
                        <w:t>Verzahntechnik</w:t>
                      </w:r>
                      <w:proofErr w:type="spellEnd"/>
                    </w:p>
                    <w:p w14:paraId="08989E79" w14:textId="77777777" w:rsidR="00657F24" w:rsidRPr="00812340" w:rsidRDefault="00657F24" w:rsidP="00657F24">
                      <w:pPr>
                        <w:rPr>
                          <w:rFonts w:ascii="Effra Light" w:eastAsia="MS Mincho" w:hAnsi="Effra Light" w:cs="Arial"/>
                          <w:sz w:val="20"/>
                        </w:rPr>
                      </w:pPr>
                    </w:p>
                  </w:txbxContent>
                </v:textbox>
              </v:shape>
            </w:pict>
          </mc:Fallback>
        </mc:AlternateContent>
      </w:r>
    </w:p>
    <w:p w14:paraId="09BC7527" w14:textId="77777777" w:rsidR="00657F24" w:rsidRPr="00812340" w:rsidRDefault="00657F24" w:rsidP="00657F24">
      <w:pPr>
        <w:spacing w:line="360" w:lineRule="auto"/>
        <w:rPr>
          <w:rFonts w:ascii="Effra Light" w:hAnsi="Effra Light"/>
        </w:rPr>
      </w:pPr>
      <w:r>
        <w:rPr>
          <w:rFonts w:ascii="Effra Light" w:hAnsi="Effra Light"/>
          <w:noProof/>
        </w:rPr>
        <w:drawing>
          <wp:inline distT="0" distB="0" distL="0" distR="0" wp14:anchorId="46BC9E35" wp14:editId="4110FD27">
            <wp:extent cx="2419941" cy="1613447"/>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a:extLst>
                        <a:ext uri="{28A0092B-C50C-407E-A947-70E740481C1C}">
                          <a14:useLocalDpi xmlns:a14="http://schemas.microsoft.com/office/drawing/2010/main" val="0"/>
                        </a:ext>
                      </a:extLst>
                    </a:blip>
                    <a:stretch>
                      <a:fillRect/>
                    </a:stretch>
                  </pic:blipFill>
                  <pic:spPr>
                    <a:xfrm>
                      <a:off x="0" y="0"/>
                      <a:ext cx="2419941" cy="1613447"/>
                    </a:xfrm>
                    <a:prstGeom prst="rect">
                      <a:avLst/>
                    </a:prstGeom>
                  </pic:spPr>
                </pic:pic>
              </a:graphicData>
            </a:graphic>
          </wp:inline>
        </w:drawing>
      </w:r>
    </w:p>
    <w:p w14:paraId="1DE72047" w14:textId="77777777" w:rsidR="00657F24" w:rsidRPr="00812340" w:rsidRDefault="00657F24" w:rsidP="00657F24">
      <w:pPr>
        <w:spacing w:line="360" w:lineRule="auto"/>
        <w:rPr>
          <w:rFonts w:ascii="Effra Light" w:hAnsi="Effra Light"/>
        </w:rPr>
      </w:pPr>
    </w:p>
    <w:p w14:paraId="46CE05BB" w14:textId="77777777" w:rsidR="00657F24" w:rsidRPr="00812340" w:rsidRDefault="00657F24" w:rsidP="00657F24">
      <w:pPr>
        <w:rPr>
          <w:rFonts w:ascii="Effra Light" w:hAnsi="Effra Light"/>
        </w:rPr>
      </w:pPr>
    </w:p>
    <w:p w14:paraId="68BEAAC7" w14:textId="77777777" w:rsidR="00657F24" w:rsidRPr="00812340" w:rsidRDefault="00657F24" w:rsidP="00657F24">
      <w:pPr>
        <w:rPr>
          <w:rFonts w:ascii="Effra Light" w:hAnsi="Effra Light"/>
        </w:rPr>
      </w:pPr>
    </w:p>
    <w:p w14:paraId="03EBEA9E" w14:textId="77777777" w:rsidR="00833143" w:rsidRPr="00812340" w:rsidRDefault="00833143" w:rsidP="00657F24">
      <w:pPr>
        <w:rPr>
          <w:rFonts w:ascii="Effra Light" w:hAnsi="Effra Light"/>
        </w:rPr>
      </w:pPr>
    </w:p>
    <w:p w14:paraId="32B647A7" w14:textId="77777777" w:rsidR="00833143" w:rsidRPr="00812340" w:rsidRDefault="00833143" w:rsidP="00657F24">
      <w:pPr>
        <w:rPr>
          <w:rFonts w:ascii="Effra Light" w:hAnsi="Effra Light"/>
        </w:rPr>
      </w:pPr>
    </w:p>
    <w:p w14:paraId="72807958" w14:textId="37D4FC28" w:rsidR="00AA5248" w:rsidRDefault="00AA5248">
      <w:pPr>
        <w:spacing w:after="0" w:line="240" w:lineRule="auto"/>
        <w:rPr>
          <w:rFonts w:ascii="Effra Light" w:hAnsi="Effra Light"/>
        </w:rPr>
      </w:pPr>
      <w:r>
        <w:br w:type="page"/>
      </w:r>
    </w:p>
    <w:p w14:paraId="00DA6845" w14:textId="3231919A" w:rsidR="00833143" w:rsidRPr="00812340" w:rsidRDefault="00DB07E8" w:rsidP="00657F24">
      <w:pPr>
        <w:rPr>
          <w:rFonts w:ascii="Effra Light" w:hAnsi="Effra Light"/>
        </w:rPr>
      </w:pPr>
      <w:r>
        <w:rPr>
          <w:rFonts w:ascii="Effra Light" w:hAnsi="Effra Light"/>
          <w:noProof/>
        </w:rPr>
        <w:lastRenderedPageBreak/>
        <mc:AlternateContent>
          <mc:Choice Requires="wps">
            <w:drawing>
              <wp:anchor distT="0" distB="0" distL="114300" distR="114300" simplePos="0" relativeHeight="251667456" behindDoc="0" locked="0" layoutInCell="1" allowOverlap="1" wp14:anchorId="32D1EAA9" wp14:editId="4C865DCB">
                <wp:simplePos x="0" y="0"/>
                <wp:positionH relativeFrom="column">
                  <wp:posOffset>2986405</wp:posOffset>
                </wp:positionH>
                <wp:positionV relativeFrom="paragraph">
                  <wp:posOffset>215265</wp:posOffset>
                </wp:positionV>
                <wp:extent cx="3298190" cy="3657600"/>
                <wp:effectExtent l="0" t="0" r="0" b="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3657600"/>
                        </a:xfrm>
                        <a:prstGeom prst="rect">
                          <a:avLst/>
                        </a:prstGeom>
                        <a:noFill/>
                        <a:ln w="9525">
                          <a:noFill/>
                          <a:miter lim="800000"/>
                          <a:headEnd/>
                          <a:tailEnd/>
                        </a:ln>
                      </wps:spPr>
                      <wps:txbx>
                        <w:txbxContent>
                          <w:p w14:paraId="589F5507" w14:textId="1018EA69" w:rsidR="00657F24" w:rsidRPr="00812340" w:rsidRDefault="00657F24" w:rsidP="00657F24">
                            <w:pPr>
                              <w:rPr>
                                <w:rFonts w:ascii="Effra Light" w:hAnsi="Effra Light" w:cs="Arial"/>
                                <w:b/>
                                <w:bCs/>
                              </w:rPr>
                            </w:pPr>
                            <w:r>
                              <w:rPr>
                                <w:rFonts w:ascii="Effra Light" w:hAnsi="Effra Light"/>
                                <w:b/>
                              </w:rPr>
                              <w:t>((02_Liebherr_Gear_Solution.jpg))</w:t>
                            </w:r>
                          </w:p>
                          <w:p w14:paraId="235FF2AB" w14:textId="3176A623" w:rsidR="00657F24" w:rsidRPr="00812340" w:rsidRDefault="00AA5248" w:rsidP="00657F24">
                            <w:pPr>
                              <w:pStyle w:val="Flietext"/>
                              <w:rPr>
                                <w:rFonts w:cs="Arial"/>
                              </w:rPr>
                            </w:pPr>
                            <w:r>
                              <w:t>Generating grinding of an output gear for an electric drive with dressing-free CBN. Dressing-free CBN grinding worms from Liebherr-Verzahntechnik GmbH offer a number of advantages: high process stability due to their long tool life, avoidance of error sources during dressing, simple tool handling and significantly reduced measuring and testing effort. The very finest surfaces – with an Rz roughness value of less than three micrometers – can be produced.</w:t>
                            </w:r>
                          </w:p>
                          <w:p w14:paraId="32ED592C" w14:textId="77777777" w:rsidR="00657F24" w:rsidRPr="00812340" w:rsidRDefault="00657F24" w:rsidP="00657F24">
                            <w:pPr>
                              <w:rPr>
                                <w:rFonts w:ascii="Effra Light" w:eastAsia="MS Mincho" w:hAnsi="Effra Light" w:cs="Arial"/>
                                <w:sz w:val="20"/>
                              </w:rPr>
                            </w:pPr>
                          </w:p>
                          <w:p w14:paraId="351ECF23" w14:textId="0B52A6F6" w:rsidR="00450839" w:rsidRPr="00812340" w:rsidRDefault="00243D95" w:rsidP="00450839">
                            <w:pPr>
                              <w:rPr>
                                <w:rFonts w:ascii="Effra Light" w:eastAsia="MS Mincho" w:hAnsi="Effra Light" w:cs="Arial"/>
                                <w:sz w:val="20"/>
                              </w:rPr>
                            </w:pPr>
                            <w:r>
                              <w:rPr>
                                <w:rFonts w:ascii="Effra Light" w:hAnsi="Effra Light"/>
                                <w:sz w:val="20"/>
                              </w:rPr>
                              <w:t>Photo: Liebherr-Verzahntechnik</w:t>
                            </w:r>
                          </w:p>
                          <w:p w14:paraId="6FF316C4" w14:textId="77777777" w:rsidR="00657F24" w:rsidRPr="00CB5B3B" w:rsidRDefault="00657F24" w:rsidP="00657F24">
                            <w:pPr>
                              <w:rPr>
                                <w:rFonts w:eastAsia="MS Mincho" w:cs="Arial"/>
                                <w:sz w:val="20"/>
                              </w:rPr>
                            </w:pPr>
                          </w:p>
                          <w:p w14:paraId="5BBD4235" w14:textId="77777777" w:rsidR="00657F24" w:rsidRPr="00CB5B3B" w:rsidRDefault="00657F24" w:rsidP="00657F24">
                            <w:pPr>
                              <w:rPr>
                                <w:rFonts w:eastAsia="MS Mincho"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1EAA9" id="_x0000_s1027" type="#_x0000_t202" style="position:absolute;margin-left:235.15pt;margin-top:16.95pt;width:259.7pt;height:4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Vo/AEAANUDAAAOAAAAZHJzL2Uyb0RvYy54bWysU11v2yAUfZ+0/4B4X+y4SZpYcaquXadJ&#10;3YfU7QdgjGM04DIgsbNf3wt202h7m+YHdOH6Hu4597C9GbQiR+G8BFPR+SynRBgOjTT7iv74/vBu&#10;TYkPzDRMgREVPQlPb3Zv32x7W4oCOlCNcARBjC97W9EuBFtmmeed0MzPwAqDyRacZgG3bp81jvWI&#10;rlVW5Pkq68E11gEX3uPp/Ziku4TftoKHr23rRSCqothbSKtLax3XbLdl5d4x20k+tcH+oQvNpMFL&#10;z1D3LDBycPIvKC25Aw9tmHHQGbSt5CJxQDbz/A82Tx2zInFBcbw9y+T/Hyz/cnyy3xwJw3sYcICJ&#10;hLePwH96YuCuY2Yvbp2DvhOswYvnUbKst76cSqPUvvQRpO4/Q4NDZocACWhonY6qIE+C6DiA01l0&#10;MQTC8fCq2KznG0xxzF2tlterPI0lY+VLuXU+fBSgSQwq6nCqCZ4dH32I7bDy5Zd4m4EHqVSarDKk&#10;r+hmWSxTwUVGy4DGU1JXdJ3Hb7RCZPnBNKk4MKnGGC9QZqIdmY6cw1APRDaTJlGFGpoT6uBg9Bm+&#10;Cww6cL8p6dFjFfW/DswJStQng1pu5otFNGXaLJbXBW7cZaa+zDDDEaqigZIxvAvJyCPlW9S8lUmN&#10;106mltE7SaTJ59Gcl/v01+tr3D0DAAD//wMAUEsDBBQABgAIAAAAIQCmgmUY3gAAAAoBAAAPAAAA&#10;ZHJzL2Rvd25yZXYueG1sTI/BTsMwEETvSPyDtUjcqA0pbR2yqRCIK6gFKvXmxtskIl5HsduEv8ec&#10;4Liap5m3xXpynTjTEFrPCLczBYK48rblGuHj/eVmBSJEw9Z0ngnhmwKsy8uLwuTWj7yh8zbWIpVw&#10;yA1CE2OfSxmqhpwJM98Tp+zoB2diOoda2sGMqdx18k6phXSm5bTQmJ6eGqq+tieH8Pl63O/m6q1+&#10;dvf96Ccl2WmJeH01PT6AiDTFPxh+9ZM6lMnp4E9sg+gQ5kuVJRQhyzSIBOiVXoI4ICyU1iDLQv5/&#10;ofwBAAD//wMAUEsBAi0AFAAGAAgAAAAhALaDOJL+AAAA4QEAABMAAAAAAAAAAAAAAAAAAAAAAFtD&#10;b250ZW50X1R5cGVzXS54bWxQSwECLQAUAAYACAAAACEAOP0h/9YAAACUAQAACwAAAAAAAAAAAAAA&#10;AAAvAQAAX3JlbHMvLnJlbHNQSwECLQAUAAYACAAAACEAYGL1aPwBAADVAwAADgAAAAAAAAAAAAAA&#10;AAAuAgAAZHJzL2Uyb0RvYy54bWxQSwECLQAUAAYACAAAACEApoJlGN4AAAAKAQAADwAAAAAAAAAA&#10;AAAAAABWBAAAZHJzL2Rvd25yZXYueG1sUEsFBgAAAAAEAAQA8wAAAGEFAAAAAA==&#10;" filled="f" stroked="f">
                <v:textbox>
                  <w:txbxContent>
                    <w:p w14:paraId="589F5507" w14:textId="1018EA69" w:rsidR="00657F24" w:rsidRPr="00812340" w:rsidRDefault="00657F24" w:rsidP="00657F24">
                      <w:pPr>
                        <w:rPr>
                          <w:rFonts w:ascii="Effra Light" w:hAnsi="Effra Light" w:cs="Arial"/>
                          <w:b/>
                          <w:bCs/>
                        </w:rPr>
                      </w:pPr>
                      <w:r>
                        <w:rPr>
                          <w:rFonts w:ascii="Effra Light" w:hAnsi="Effra Light"/>
                          <w:b/>
                        </w:rPr>
                        <w:t>((02_Liebherr_Gear_Solution.jpg))</w:t>
                      </w:r>
                    </w:p>
                    <w:p w14:paraId="235FF2AB" w14:textId="3176A623" w:rsidR="00657F24" w:rsidRPr="00812340" w:rsidRDefault="00AA5248" w:rsidP="00657F24">
                      <w:pPr>
                        <w:pStyle w:val="Flietext"/>
                        <w:rPr>
                          <w:rFonts w:cs="Arial"/>
                        </w:rPr>
                      </w:pPr>
                      <w:r>
                        <w:t>Generating grinding of an output gear for an electric drive with dressing-free CBN. Dressing-free CBN grinding worms from Liebherr-</w:t>
                      </w:r>
                      <w:proofErr w:type="spellStart"/>
                      <w:r>
                        <w:t>Verzahntechnik</w:t>
                      </w:r>
                      <w:proofErr w:type="spellEnd"/>
                      <w:r>
                        <w:t xml:space="preserve"> GmbH offer a number of advantages: high process stability due to their long tool life, avoidance of error sources during dressing, simple tool handling and significantly reduced measuring and testing effort. The very finest surfaces – with an Rz roughness value of less than three micrometers – can be produced.</w:t>
                      </w:r>
                    </w:p>
                    <w:p w14:paraId="32ED592C" w14:textId="77777777" w:rsidR="00657F24" w:rsidRPr="00812340" w:rsidRDefault="00657F24" w:rsidP="00657F24">
                      <w:pPr>
                        <w:rPr>
                          <w:rFonts w:ascii="Effra Light" w:eastAsia="MS Mincho" w:hAnsi="Effra Light" w:cs="Arial"/>
                          <w:sz w:val="20"/>
                        </w:rPr>
                      </w:pPr>
                    </w:p>
                    <w:p w14:paraId="351ECF23" w14:textId="0B52A6F6" w:rsidR="00450839" w:rsidRPr="00812340" w:rsidRDefault="00243D95" w:rsidP="00450839">
                      <w:pPr>
                        <w:rPr>
                          <w:rFonts w:ascii="Effra Light" w:eastAsia="MS Mincho" w:hAnsi="Effra Light" w:cs="Arial"/>
                          <w:sz w:val="20"/>
                        </w:rPr>
                      </w:pPr>
                      <w:r>
                        <w:rPr>
                          <w:rFonts w:ascii="Effra Light" w:hAnsi="Effra Light"/>
                          <w:sz w:val="20"/>
                        </w:rPr>
                        <w:t>Photo: Liebherr-</w:t>
                      </w:r>
                      <w:proofErr w:type="spellStart"/>
                      <w:r>
                        <w:rPr>
                          <w:rFonts w:ascii="Effra Light" w:hAnsi="Effra Light"/>
                          <w:sz w:val="20"/>
                        </w:rPr>
                        <w:t>Verzahntechnik</w:t>
                      </w:r>
                      <w:proofErr w:type="spellEnd"/>
                    </w:p>
                    <w:p w14:paraId="6FF316C4" w14:textId="77777777" w:rsidR="00657F24" w:rsidRPr="00CB5B3B" w:rsidRDefault="00657F24" w:rsidP="00657F24">
                      <w:pPr>
                        <w:rPr>
                          <w:rFonts w:eastAsia="MS Mincho" w:cs="Arial"/>
                          <w:sz w:val="20"/>
                        </w:rPr>
                      </w:pPr>
                    </w:p>
                    <w:p w14:paraId="5BBD4235" w14:textId="77777777" w:rsidR="00657F24" w:rsidRPr="00CB5B3B" w:rsidRDefault="00657F24" w:rsidP="00657F24">
                      <w:pPr>
                        <w:rPr>
                          <w:rFonts w:eastAsia="MS Mincho" w:cs="Arial"/>
                          <w:sz w:val="16"/>
                          <w:szCs w:val="16"/>
                        </w:rPr>
                      </w:pPr>
                    </w:p>
                  </w:txbxContent>
                </v:textbox>
              </v:shape>
            </w:pict>
          </mc:Fallback>
        </mc:AlternateContent>
      </w:r>
    </w:p>
    <w:p w14:paraId="75AA77F2" w14:textId="04866085" w:rsidR="00657F24" w:rsidRPr="00812340" w:rsidRDefault="00657F24" w:rsidP="00657F24">
      <w:pPr>
        <w:rPr>
          <w:rFonts w:ascii="Effra Light" w:hAnsi="Effra Light"/>
        </w:rPr>
      </w:pPr>
      <w:r>
        <w:rPr>
          <w:rFonts w:ascii="Effra Light" w:hAnsi="Effra Light"/>
          <w:noProof/>
        </w:rPr>
        <w:drawing>
          <wp:inline distT="0" distB="0" distL="0" distR="0" wp14:anchorId="192C42DC" wp14:editId="1731FFA8">
            <wp:extent cx="2898476" cy="193270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a:extLst>
                        <a:ext uri="{28A0092B-C50C-407E-A947-70E740481C1C}">
                          <a14:useLocalDpi xmlns:a14="http://schemas.microsoft.com/office/drawing/2010/main" val="0"/>
                        </a:ext>
                      </a:extLst>
                    </a:blip>
                    <a:stretch>
                      <a:fillRect/>
                    </a:stretch>
                  </pic:blipFill>
                  <pic:spPr>
                    <a:xfrm>
                      <a:off x="0" y="0"/>
                      <a:ext cx="2912155" cy="1941825"/>
                    </a:xfrm>
                    <a:prstGeom prst="rect">
                      <a:avLst/>
                    </a:prstGeom>
                  </pic:spPr>
                </pic:pic>
              </a:graphicData>
            </a:graphic>
          </wp:inline>
        </w:drawing>
      </w:r>
    </w:p>
    <w:p w14:paraId="27C86F15" w14:textId="5721F017" w:rsidR="00657F24" w:rsidRPr="00812340" w:rsidRDefault="00657F24" w:rsidP="00657F24">
      <w:pPr>
        <w:rPr>
          <w:rFonts w:ascii="Effra Light" w:hAnsi="Effra Light"/>
        </w:rPr>
      </w:pPr>
      <w:bookmarkStart w:id="3" w:name="_Hlk79565389"/>
      <w:bookmarkEnd w:id="3"/>
    </w:p>
    <w:p w14:paraId="4F5A4F52" w14:textId="6742D768" w:rsidR="00657F24" w:rsidRPr="00812340" w:rsidRDefault="00657F24" w:rsidP="00657F24">
      <w:pPr>
        <w:rPr>
          <w:rFonts w:ascii="Effra Light" w:hAnsi="Effra Light"/>
        </w:rPr>
      </w:pPr>
    </w:p>
    <w:p w14:paraId="56A1DCB2" w14:textId="50D71E36" w:rsidR="00657F24" w:rsidRPr="00812340" w:rsidRDefault="00657F24" w:rsidP="00657F24">
      <w:pPr>
        <w:rPr>
          <w:rFonts w:ascii="Effra Light" w:hAnsi="Effra Light"/>
        </w:rPr>
      </w:pPr>
    </w:p>
    <w:p w14:paraId="1A9C85B0" w14:textId="272F6A65" w:rsidR="00657F24" w:rsidRPr="00812340" w:rsidRDefault="00657F24" w:rsidP="00657F24">
      <w:pPr>
        <w:rPr>
          <w:rFonts w:ascii="Effra Light" w:hAnsi="Effra Light"/>
        </w:rPr>
      </w:pPr>
    </w:p>
    <w:p w14:paraId="01C16F6F" w14:textId="42D750D8" w:rsidR="00657F24" w:rsidRPr="00812340" w:rsidRDefault="00657F24" w:rsidP="00657F24">
      <w:pPr>
        <w:rPr>
          <w:rFonts w:ascii="Effra Light" w:hAnsi="Effra Light"/>
        </w:rPr>
      </w:pPr>
    </w:p>
    <w:p w14:paraId="74DC952A" w14:textId="1EBD28CC" w:rsidR="00657F24" w:rsidRPr="00812340" w:rsidRDefault="00657F24" w:rsidP="00657F24">
      <w:pPr>
        <w:rPr>
          <w:rFonts w:ascii="Effra Light" w:hAnsi="Effra Light"/>
        </w:rPr>
      </w:pPr>
    </w:p>
    <w:p w14:paraId="4D537408" w14:textId="77777777" w:rsidR="00657F24" w:rsidRPr="00812340" w:rsidRDefault="00657F24" w:rsidP="00657F24">
      <w:pPr>
        <w:rPr>
          <w:rFonts w:ascii="Effra Light" w:hAnsi="Effra Light"/>
        </w:rPr>
      </w:pPr>
    </w:p>
    <w:p w14:paraId="1597268F" w14:textId="66D1DBA4" w:rsidR="00657F24" w:rsidRPr="00812340" w:rsidRDefault="00657F24" w:rsidP="00657F24">
      <w:pPr>
        <w:rPr>
          <w:rFonts w:ascii="Effra Light" w:hAnsi="Effra Light"/>
        </w:rPr>
      </w:pPr>
    </w:p>
    <w:p w14:paraId="62AEF2A5" w14:textId="36276DB2" w:rsidR="00657F24" w:rsidRPr="00812340" w:rsidRDefault="001C60EE" w:rsidP="00657F24">
      <w:pPr>
        <w:rPr>
          <w:rFonts w:ascii="Effra Light" w:hAnsi="Effra Light"/>
        </w:rPr>
      </w:pPr>
      <w:r>
        <w:rPr>
          <w:rFonts w:ascii="Effra Light" w:hAnsi="Effra Light"/>
          <w:noProof/>
        </w:rPr>
        <mc:AlternateContent>
          <mc:Choice Requires="wps">
            <w:drawing>
              <wp:anchor distT="0" distB="0" distL="114300" distR="114300" simplePos="0" relativeHeight="251669504" behindDoc="0" locked="0" layoutInCell="1" allowOverlap="1" wp14:anchorId="72581729" wp14:editId="2EF6B985">
                <wp:simplePos x="0" y="0"/>
                <wp:positionH relativeFrom="column">
                  <wp:posOffset>2981960</wp:posOffset>
                </wp:positionH>
                <wp:positionV relativeFrom="paragraph">
                  <wp:posOffset>252095</wp:posOffset>
                </wp:positionV>
                <wp:extent cx="3240405" cy="2665095"/>
                <wp:effectExtent l="0" t="0" r="0" b="1905"/>
                <wp:wrapNone/>
                <wp:docPr id="18585741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665095"/>
                        </a:xfrm>
                        <a:prstGeom prst="rect">
                          <a:avLst/>
                        </a:prstGeom>
                        <a:noFill/>
                        <a:ln w="9525">
                          <a:noFill/>
                          <a:miter lim="800000"/>
                          <a:headEnd/>
                          <a:tailEnd/>
                        </a:ln>
                      </wps:spPr>
                      <wps:txbx>
                        <w:txbxContent>
                          <w:p w14:paraId="06388539" w14:textId="317A9F4E" w:rsidR="00657F24" w:rsidRPr="00812340" w:rsidRDefault="00657F24" w:rsidP="00657F24">
                            <w:pPr>
                              <w:rPr>
                                <w:rFonts w:ascii="Effra Light" w:hAnsi="Effra Light" w:cs="Arial"/>
                                <w:b/>
                                <w:bCs/>
                              </w:rPr>
                            </w:pPr>
                            <w:r>
                              <w:rPr>
                                <w:rFonts w:ascii="Effra Light" w:hAnsi="Effra Light"/>
                                <w:b/>
                              </w:rPr>
                              <w:t>((03_Liebherr_E-Bike.jpg))</w:t>
                            </w:r>
                          </w:p>
                          <w:p w14:paraId="717105A8" w14:textId="4A7B86F0" w:rsidR="00657F24" w:rsidRPr="00812340" w:rsidRDefault="00AA5248" w:rsidP="00657F24">
                            <w:pPr>
                              <w:pStyle w:val="Flietext"/>
                              <w:rPr>
                                <w:rFonts w:cs="Arial"/>
                              </w:rPr>
                            </w:pPr>
                            <w:r>
                              <w:t>A cyclist out in the countryside on an e-bike would rather hear the birds singing than obtrusive noises from the bike's drive unit. Smooth running is important in electric vehicles. This is a technical challenge that requires perfectly polished components.</w:t>
                            </w:r>
                          </w:p>
                          <w:p w14:paraId="17F2EF40" w14:textId="77777777" w:rsidR="00657F24" w:rsidRPr="00812340" w:rsidRDefault="00657F24" w:rsidP="00657F24">
                            <w:pPr>
                              <w:rPr>
                                <w:rFonts w:ascii="Effra Light" w:eastAsia="MS Mincho" w:hAnsi="Effra Light" w:cs="Arial"/>
                                <w:sz w:val="20"/>
                              </w:rPr>
                            </w:pPr>
                          </w:p>
                          <w:p w14:paraId="5DD12F68" w14:textId="7A1C587D" w:rsidR="00657F24" w:rsidRPr="00AA5248" w:rsidRDefault="00243D95" w:rsidP="00657F24">
                            <w:pPr>
                              <w:rPr>
                                <w:rFonts w:ascii="Effra Light" w:eastAsia="MS Mincho" w:hAnsi="Effra Light" w:cs="Arial"/>
                                <w:sz w:val="20"/>
                              </w:rPr>
                            </w:pPr>
                            <w:r>
                              <w:rPr>
                                <w:rFonts w:ascii="Effra Light" w:hAnsi="Effra Light"/>
                                <w:sz w:val="20"/>
                              </w:rPr>
                              <w:t>Photo: Liebherr-Verzahntechnik</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2581729" id="_x0000_s1028" type="#_x0000_t202" style="position:absolute;margin-left:234.8pt;margin-top:19.85pt;width:255.15pt;height:209.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wP/QEAANUDAAAOAAAAZHJzL2Uyb0RvYy54bWysU9uO2yAQfa/Uf0C8N3bcON1YcVbb3W5V&#10;aXuRtv0AjHGMCgwFEjv9+h2wNxu1b1X9gIDxnJlz5rC9HrUiR+G8BFPT5SKnRBgOrTT7mv74fv/m&#10;ihIfmGmZAiNqehKeXu9ev9oOthIF9KBa4QiCGF8NtqZ9CLbKMs97oZlfgBUGgx04zQIe3T5rHRsQ&#10;XausyPN1NoBrrQMuvMfbuylIdwm/6wQPX7vOi0BUTbG3kFaX1iau2W7Lqr1jtpd8boP9QxeaSYNF&#10;z1B3LDBycPIvKC25Aw9dWHDQGXSd5CJxQDbL/A82jz2zInFBcbw9y+T/Hyz/cny03xwJ43sYcYCJ&#10;hLcPwH96YuC2Z2YvbpyDoResxcLLKFk2WF/NqVFqX/kI0gyfocUhs0OABDR2TkdVkCdBdBzA6Sy6&#10;GAPhePm2WOWrvKSEY6xYr8t8U6YarHpOt86HjwI0iZuaOpxqgmfHBx9iO6x6/iVWM3AvlUqTVYYM&#10;Nd2URZkSLiJaBjSekrqmV3n8JitElh9Mm5IDk2raYwFlZtqR6cQ5jM1IZItdx9yoQgPtCXVwMPkM&#10;3wVuenC/KRnQYzX1vw7MCUrUJ4NabparVTRlOqzKdwUe3GWkuYwwwxGqpoGSaXsbkpEnyjeoeSeT&#10;Gi+dzC2jd5JIs8+jOS/P6a+X17h7AgAA//8DAFBLAwQUAAYACAAAACEAXRpcCN0AAAAKAQAADwAA&#10;AGRycy9kb3ducmV2LnhtbEyPwU7DMBBE70j8g7VI3KgNpCkOcSoE4gqi0Erc3HibRMTrKHab8Pcs&#10;Jziu5mnmbbmefS9OOMYukIHrhQKBVAfXUWPg4/356g5ETJac7QOhgW+MsK7Oz0pbuDDRG542qRFc&#10;QrGwBtqUhkLKWLfobVyEAYmzQxi9TXyOjXSjnbjc9/JGqVx62xEvtHbAxxbrr83RG9i+HD53mXpt&#10;nvxymMKsJHktjbm8mB/uQSSc0x8Mv/qsDhU77cORXBS9gSzXOaMGbvUKBAN6pTWIPSdLnYGsSvn/&#10;heoHAAD//wMAUEsBAi0AFAAGAAgAAAAhALaDOJL+AAAA4QEAABMAAAAAAAAAAAAAAAAAAAAAAFtD&#10;b250ZW50X1R5cGVzXS54bWxQSwECLQAUAAYACAAAACEAOP0h/9YAAACUAQAACwAAAAAAAAAAAAAA&#10;AAAvAQAAX3JlbHMvLnJlbHNQSwECLQAUAAYACAAAACEAV0qcD/0BAADVAwAADgAAAAAAAAAAAAAA&#10;AAAuAgAAZHJzL2Uyb0RvYy54bWxQSwECLQAUAAYACAAAACEAXRpcCN0AAAAKAQAADwAAAAAAAAAA&#10;AAAAAABXBAAAZHJzL2Rvd25yZXYueG1sUEsFBgAAAAAEAAQA8wAAAGEFAAAAAA==&#10;" filled="f" stroked="f">
                <v:textbox>
                  <w:txbxContent>
                    <w:p w14:paraId="06388539" w14:textId="317A9F4E" w:rsidR="00657F24" w:rsidRPr="00812340" w:rsidRDefault="00657F24" w:rsidP="00657F24">
                      <w:pPr>
                        <w:rPr>
                          <w:rFonts w:ascii="Effra Light" w:hAnsi="Effra Light" w:cs="Arial"/>
                          <w:b/>
                          <w:bCs/>
                        </w:rPr>
                      </w:pPr>
                      <w:r>
                        <w:rPr>
                          <w:rFonts w:ascii="Effra Light" w:hAnsi="Effra Light"/>
                          <w:b/>
                        </w:rPr>
                        <w:t>((03_Liebherr_E-Bike.jpg))</w:t>
                      </w:r>
                    </w:p>
                    <w:p w14:paraId="717105A8" w14:textId="4A7B86F0" w:rsidR="00657F24" w:rsidRPr="00812340" w:rsidRDefault="00AA5248" w:rsidP="00657F24">
                      <w:pPr>
                        <w:pStyle w:val="Flietext"/>
                        <w:rPr>
                          <w:rFonts w:cs="Arial"/>
                        </w:rPr>
                      </w:pPr>
                      <w:r>
                        <w:t>A cyclist out in the countryside on an e-bike would rather hear the birds singing than obtrusive noises from the bike's drive unit. Smooth running is important in electric vehicles. This is a technical challenge that requires perfectly polished components.</w:t>
                      </w:r>
                    </w:p>
                    <w:p w14:paraId="17F2EF40" w14:textId="77777777" w:rsidR="00657F24" w:rsidRPr="00812340" w:rsidRDefault="00657F24" w:rsidP="00657F24">
                      <w:pPr>
                        <w:rPr>
                          <w:rFonts w:ascii="Effra Light" w:eastAsia="MS Mincho" w:hAnsi="Effra Light" w:cs="Arial"/>
                          <w:sz w:val="20"/>
                        </w:rPr>
                      </w:pPr>
                    </w:p>
                    <w:p w14:paraId="5DD12F68" w14:textId="7A1C587D" w:rsidR="00657F24" w:rsidRPr="00AA5248" w:rsidRDefault="00243D95" w:rsidP="00657F24">
                      <w:pPr>
                        <w:rPr>
                          <w:rFonts w:ascii="Effra Light" w:eastAsia="MS Mincho" w:hAnsi="Effra Light" w:cs="Arial"/>
                          <w:sz w:val="20"/>
                        </w:rPr>
                      </w:pPr>
                      <w:r>
                        <w:rPr>
                          <w:rFonts w:ascii="Effra Light" w:hAnsi="Effra Light"/>
                          <w:sz w:val="20"/>
                        </w:rPr>
                        <w:t>Photo: Liebherr-</w:t>
                      </w:r>
                      <w:proofErr w:type="spellStart"/>
                      <w:r>
                        <w:rPr>
                          <w:rFonts w:ascii="Effra Light" w:hAnsi="Effra Light"/>
                          <w:sz w:val="20"/>
                        </w:rPr>
                        <w:t>Verzahntechnik</w:t>
                      </w:r>
                      <w:proofErr w:type="spellEnd"/>
                    </w:p>
                  </w:txbxContent>
                </v:textbox>
              </v:shape>
            </w:pict>
          </mc:Fallback>
        </mc:AlternateContent>
      </w:r>
    </w:p>
    <w:p w14:paraId="6C9F94B5" w14:textId="18A2BC88" w:rsidR="00657F24" w:rsidRPr="00812340" w:rsidRDefault="00657F24" w:rsidP="00657F24">
      <w:pPr>
        <w:spacing w:before="240"/>
        <w:rPr>
          <w:rFonts w:ascii="Effra Light" w:hAnsi="Effra Light"/>
        </w:rPr>
      </w:pPr>
      <w:r>
        <w:rPr>
          <w:rFonts w:ascii="Effra Light" w:hAnsi="Effra Light"/>
          <w:noProof/>
        </w:rPr>
        <w:drawing>
          <wp:inline distT="0" distB="0" distL="0" distR="0" wp14:anchorId="4120F6D5" wp14:editId="7FF48CC9">
            <wp:extent cx="2924356" cy="1949570"/>
            <wp:effectExtent l="0" t="0" r="9525" b="0"/>
            <wp:docPr id="1913281849" name="Grafik 191328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81849" name="Grafik 1913281849"/>
                    <pic:cNvPicPr/>
                  </pic:nvPicPr>
                  <pic:blipFill>
                    <a:blip r:embed="rId13">
                      <a:extLst>
                        <a:ext uri="{28A0092B-C50C-407E-A947-70E740481C1C}">
                          <a14:useLocalDpi xmlns:a14="http://schemas.microsoft.com/office/drawing/2010/main" val="0"/>
                        </a:ext>
                      </a:extLst>
                    </a:blip>
                    <a:stretch>
                      <a:fillRect/>
                    </a:stretch>
                  </pic:blipFill>
                  <pic:spPr>
                    <a:xfrm>
                      <a:off x="0" y="0"/>
                      <a:ext cx="2937174" cy="1958115"/>
                    </a:xfrm>
                    <a:prstGeom prst="rect">
                      <a:avLst/>
                    </a:prstGeom>
                  </pic:spPr>
                </pic:pic>
              </a:graphicData>
            </a:graphic>
          </wp:inline>
        </w:drawing>
      </w:r>
    </w:p>
    <w:p w14:paraId="4118CBC1" w14:textId="77777777" w:rsidR="00657F24" w:rsidRPr="00812340" w:rsidRDefault="00657F24" w:rsidP="00657F24">
      <w:pPr>
        <w:spacing w:before="240"/>
        <w:rPr>
          <w:rFonts w:ascii="Effra Light" w:hAnsi="Effra Light"/>
        </w:rPr>
      </w:pPr>
    </w:p>
    <w:p w14:paraId="6F4D8972" w14:textId="77777777" w:rsidR="00657F24" w:rsidRPr="00812340" w:rsidRDefault="00657F24" w:rsidP="00657F24">
      <w:pPr>
        <w:spacing w:before="240"/>
        <w:rPr>
          <w:rFonts w:ascii="Effra Light" w:hAnsi="Effra Light"/>
        </w:rPr>
      </w:pPr>
    </w:p>
    <w:p w14:paraId="0C9ECE8E" w14:textId="77777777" w:rsidR="00657F24" w:rsidRPr="00812340" w:rsidRDefault="00657F24" w:rsidP="00657F24">
      <w:pPr>
        <w:spacing w:before="240"/>
        <w:rPr>
          <w:rFonts w:ascii="Effra Light" w:hAnsi="Effra Light"/>
        </w:rPr>
      </w:pPr>
    </w:p>
    <w:p w14:paraId="35E1B2F6" w14:textId="77777777" w:rsidR="00AA5248" w:rsidRPr="00812340" w:rsidRDefault="00AA5248" w:rsidP="00AA5248">
      <w:pPr>
        <w:rPr>
          <w:rFonts w:ascii="Effra Light" w:hAnsi="Effra Light"/>
        </w:rPr>
      </w:pPr>
    </w:p>
    <w:p w14:paraId="2E9B549F" w14:textId="77777777" w:rsidR="00AA5248" w:rsidRPr="00812340" w:rsidRDefault="00AA5248" w:rsidP="00AA5248">
      <w:pPr>
        <w:rPr>
          <w:rFonts w:ascii="Effra Light" w:hAnsi="Effra Light"/>
        </w:rPr>
      </w:pPr>
    </w:p>
    <w:p w14:paraId="180A15A8" w14:textId="77777777" w:rsidR="00AA5248" w:rsidRPr="00812340" w:rsidRDefault="00AA5248" w:rsidP="00AA5248">
      <w:pPr>
        <w:spacing w:before="240"/>
        <w:rPr>
          <w:rFonts w:ascii="Effra Light" w:hAnsi="Effra Light"/>
        </w:rPr>
      </w:pPr>
      <w:r>
        <w:rPr>
          <w:rFonts w:ascii="Effra Light" w:hAnsi="Effra Light"/>
          <w:noProof/>
        </w:rPr>
        <w:lastRenderedPageBreak/>
        <mc:AlternateContent>
          <mc:Choice Requires="wps">
            <w:drawing>
              <wp:anchor distT="0" distB="0" distL="114300" distR="114300" simplePos="0" relativeHeight="251684864" behindDoc="0" locked="0" layoutInCell="1" allowOverlap="1" wp14:anchorId="13C1E793" wp14:editId="5FD15350">
                <wp:simplePos x="0" y="0"/>
                <wp:positionH relativeFrom="column">
                  <wp:posOffset>2986405</wp:posOffset>
                </wp:positionH>
                <wp:positionV relativeFrom="paragraph">
                  <wp:posOffset>91440</wp:posOffset>
                </wp:positionV>
                <wp:extent cx="3240405" cy="3257550"/>
                <wp:effectExtent l="0" t="0" r="0" b="0"/>
                <wp:wrapNone/>
                <wp:docPr id="9673563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3257550"/>
                        </a:xfrm>
                        <a:prstGeom prst="rect">
                          <a:avLst/>
                        </a:prstGeom>
                        <a:noFill/>
                        <a:ln w="9525">
                          <a:noFill/>
                          <a:miter lim="800000"/>
                          <a:headEnd/>
                          <a:tailEnd/>
                        </a:ln>
                      </wps:spPr>
                      <wps:txbx>
                        <w:txbxContent>
                          <w:p w14:paraId="321BECBF" w14:textId="7CA5A713" w:rsidR="00AA5248" w:rsidRPr="00812340" w:rsidRDefault="00AA5248" w:rsidP="00AA5248">
                            <w:pPr>
                              <w:rPr>
                                <w:rFonts w:ascii="Effra Light" w:hAnsi="Effra Light" w:cs="Arial"/>
                                <w:b/>
                                <w:bCs/>
                              </w:rPr>
                            </w:pPr>
                            <w:r>
                              <w:rPr>
                                <w:rFonts w:ascii="Effra Light" w:hAnsi="Effra Light"/>
                                <w:b/>
                              </w:rPr>
                              <w:t>((04_EMAG_G160.jpg))</w:t>
                            </w:r>
                          </w:p>
                          <w:p w14:paraId="2819FCB4" w14:textId="2FD06A74" w:rsidR="00AA5248" w:rsidRPr="00812340" w:rsidRDefault="009F6E0A" w:rsidP="00AA5248">
                            <w:pPr>
                              <w:pStyle w:val="Flietext"/>
                              <w:rPr>
                                <w:rFonts w:cs="Arial"/>
                              </w:rPr>
                            </w:pPr>
                            <w:r>
                              <w:t>Machine manufacturer Emag GmbH &amp; Co. KG offers the G 160 machine model for gear grinding. The axis concept creates the perfect surfaces that are crucial in electric vehicles. The decisive factor here is that the G 160 has no tangential axis; instead the existing Y and Z axes generate a "virtual" tangential axis through simultaneous movement.</w:t>
                            </w:r>
                          </w:p>
                          <w:p w14:paraId="08005498" w14:textId="77777777" w:rsidR="00AA5248" w:rsidRPr="00812340" w:rsidRDefault="00AA5248" w:rsidP="00AA5248">
                            <w:pPr>
                              <w:rPr>
                                <w:rFonts w:ascii="Effra Light" w:eastAsia="MS Mincho" w:hAnsi="Effra Light" w:cs="Arial"/>
                                <w:sz w:val="20"/>
                              </w:rPr>
                            </w:pPr>
                          </w:p>
                          <w:p w14:paraId="0FB9FE79" w14:textId="02582A6F" w:rsidR="00AA5248" w:rsidRPr="00AA5248" w:rsidRDefault="00243D95" w:rsidP="00AA5248">
                            <w:pPr>
                              <w:rPr>
                                <w:rFonts w:ascii="Effra Light" w:eastAsia="MS Mincho" w:hAnsi="Effra Light" w:cs="Arial"/>
                                <w:sz w:val="20"/>
                              </w:rPr>
                            </w:pPr>
                            <w:r>
                              <w:rPr>
                                <w:rFonts w:ascii="Effra Light" w:hAnsi="Effra Light"/>
                                <w:sz w:val="20"/>
                              </w:rPr>
                              <w:t xml:space="preserve">Photo: </w:t>
                            </w:r>
                            <w:r>
                              <w:t>Emag</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13C1E793" id="_x0000_s1029" type="#_x0000_t202" style="position:absolute;margin-left:235.15pt;margin-top:7.2pt;width:255.15pt;height:25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mi/QEAANUDAAAOAAAAZHJzL2Uyb0RvYy54bWysU9tu3CAQfa/Uf0C8d+117Cax1hulSVNV&#10;Si9S2g/AGK9RgaHArr39+g7Y2azat6p+QAzjOcw5c9jcTFqRg3BegmnoepVTIgyHTppdQ79/e3hz&#10;RYkPzHRMgRENPQpPb7avX21GW4sCBlCdcARBjK9H29AhBFtnmeeD0MyvwAqDyR6cZgFDt8s6x0ZE&#10;1yor8vxtNoLrrAMuvMfT+zlJtwm/7wUPX/rei0BUQ7G3kFaX1jau2XbD6p1jdpB8aYP9QxeaSYOX&#10;nqDuWWBk7+RfUFpyBx76sOKgM+h7yUXigGzW+R9sngZmReKC4nh7ksn/P1j++fBkvzoSpncw4QAT&#10;CW8fgf/wxMDdwMxO3DoH4yBYhxevo2TZaH29lEapfe0jSDt+gg6HzPYBEtDUOx1VQZ4E0XEAx5Po&#10;YgqE4+FFUeZlXlHCMXdRVJdVlcaSsfq53DofPgjQJG4a6nCqCZ4dHn2I7bD6+Zd4m4EHqVSarDJk&#10;bOh1VVSp4CyjZUDjKakbepXHb7ZCZPnedKk4MKnmPV6gzEI7Mp05h6mdiOyw61gbVWihO6IODmaf&#10;4bvAzQDuFyUjeqyh/ueeOUGJ+mhQy+t1WUZTpqCsLgsM3HmmPc8wwxGqoYGSeXsXkpFnyreoeS+T&#10;Gi+dLC2jd5JIi8+jOc/j9NfLa9z+BgAA//8DAFBLAwQUAAYACAAAACEA+BIrnt4AAAAKAQAADwAA&#10;AGRycy9kb3ducmV2LnhtbEyPy07DMBBF90j9B2uQ2FGb4r5CnAqB2IIoD4mdG0+TqPE4it0m/H2n&#10;K1iO7tG9Z/LN6Ftxwj42gQzcTRUIpDK4hioDnx8vtysQMVlytg2EBn4xwqaYXOU2c2GgdzxtUyW4&#10;hGJmDdQpdZmUsazR2zgNHRJn+9B7m/jsK+l6O3C5b+VMqYX0tiFeqG2HTzWWh+3RG/h63f98a/VW&#10;Pft5N4RRSfJraczN9fj4ACLhmP5guOizOhTstAtHclG0BvRS3TPKgdYgGFiv1ALEzsB8ttQgi1z+&#10;f6E4AwAA//8DAFBLAQItABQABgAIAAAAIQC2gziS/gAAAOEBAAATAAAAAAAAAAAAAAAAAAAAAABb&#10;Q29udGVudF9UeXBlc10ueG1sUEsBAi0AFAAGAAgAAAAhADj9If/WAAAAlAEAAAsAAAAAAAAAAAAA&#10;AAAALwEAAF9yZWxzLy5yZWxzUEsBAi0AFAAGAAgAAAAhAOev6aL9AQAA1QMAAA4AAAAAAAAAAAAA&#10;AAAALgIAAGRycy9lMm9Eb2MueG1sUEsBAi0AFAAGAAgAAAAhAPgSK57eAAAACgEAAA8AAAAAAAAA&#10;AAAAAAAAVwQAAGRycy9kb3ducmV2LnhtbFBLBQYAAAAABAAEAPMAAABiBQAAAAA=&#10;" filled="f" stroked="f">
                <v:textbox>
                  <w:txbxContent>
                    <w:p w14:paraId="321BECBF" w14:textId="7CA5A713" w:rsidR="00AA5248" w:rsidRPr="00812340" w:rsidRDefault="00AA5248" w:rsidP="00AA5248">
                      <w:pPr>
                        <w:rPr>
                          <w:rFonts w:ascii="Effra Light" w:hAnsi="Effra Light" w:cs="Arial"/>
                          <w:b/>
                          <w:bCs/>
                        </w:rPr>
                      </w:pPr>
                      <w:r>
                        <w:rPr>
                          <w:rFonts w:ascii="Effra Light" w:hAnsi="Effra Light"/>
                          <w:b/>
                        </w:rPr>
                        <w:t>((04_EMAG_G160.jpg))</w:t>
                      </w:r>
                    </w:p>
                    <w:p w14:paraId="2819FCB4" w14:textId="2FD06A74" w:rsidR="00AA5248" w:rsidRPr="00812340" w:rsidRDefault="009F6E0A" w:rsidP="00AA5248">
                      <w:pPr>
                        <w:pStyle w:val="Flietext"/>
                        <w:rPr>
                          <w:rFonts w:cs="Arial"/>
                        </w:rPr>
                      </w:pPr>
                      <w:r>
                        <w:t xml:space="preserve">Machine manufacturer </w:t>
                      </w:r>
                      <w:proofErr w:type="spellStart"/>
                      <w:r>
                        <w:t>Emag</w:t>
                      </w:r>
                      <w:proofErr w:type="spellEnd"/>
                      <w:r>
                        <w:t xml:space="preserve"> GmbH &amp; Co. KG offers the G 160 machine model for gear grinding. The axis concept creates the perfect surfaces that are crucial in electric vehicles. The decisive factor here is that the G 160 has no tangential axis; instead the existing Y and Z axes generate a "virtual" tangential axis through simultaneous movement.</w:t>
                      </w:r>
                    </w:p>
                    <w:p w14:paraId="08005498" w14:textId="77777777" w:rsidR="00AA5248" w:rsidRPr="00812340" w:rsidRDefault="00AA5248" w:rsidP="00AA5248">
                      <w:pPr>
                        <w:rPr>
                          <w:rFonts w:ascii="Effra Light" w:eastAsia="MS Mincho" w:hAnsi="Effra Light" w:cs="Arial"/>
                          <w:sz w:val="20"/>
                        </w:rPr>
                      </w:pPr>
                    </w:p>
                    <w:p w14:paraId="0FB9FE79" w14:textId="02582A6F" w:rsidR="00AA5248" w:rsidRPr="00AA5248" w:rsidRDefault="00243D95" w:rsidP="00AA5248">
                      <w:pPr>
                        <w:rPr>
                          <w:rFonts w:ascii="Effra Light" w:eastAsia="MS Mincho" w:hAnsi="Effra Light" w:cs="Arial"/>
                          <w:sz w:val="20"/>
                        </w:rPr>
                      </w:pPr>
                      <w:r>
                        <w:rPr>
                          <w:rFonts w:ascii="Effra Light" w:hAnsi="Effra Light"/>
                          <w:sz w:val="20"/>
                        </w:rPr>
                        <w:t xml:space="preserve">Photo: </w:t>
                      </w:r>
                      <w:proofErr w:type="spellStart"/>
                      <w:r>
                        <w:t>Emag</w:t>
                      </w:r>
                      <w:proofErr w:type="spellEnd"/>
                    </w:p>
                  </w:txbxContent>
                </v:textbox>
              </v:shape>
            </w:pict>
          </mc:Fallback>
        </mc:AlternateContent>
      </w:r>
      <w:r>
        <w:rPr>
          <w:rFonts w:ascii="Effra Light" w:hAnsi="Effra Light"/>
          <w:noProof/>
        </w:rPr>
        <w:drawing>
          <wp:inline distT="0" distB="0" distL="0" distR="0" wp14:anchorId="2281F6CB" wp14:editId="1D64DA22">
            <wp:extent cx="2717321" cy="2466787"/>
            <wp:effectExtent l="0" t="0" r="6985" b="0"/>
            <wp:docPr id="176294835" name="Grafik 176294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4835" name="Grafik 176294835"/>
                    <pic:cNvPicPr/>
                  </pic:nvPicPr>
                  <pic:blipFill>
                    <a:blip r:embed="rId14">
                      <a:extLst>
                        <a:ext uri="{28A0092B-C50C-407E-A947-70E740481C1C}">
                          <a14:useLocalDpi xmlns:a14="http://schemas.microsoft.com/office/drawing/2010/main" val="0"/>
                        </a:ext>
                      </a:extLst>
                    </a:blip>
                    <a:stretch>
                      <a:fillRect/>
                    </a:stretch>
                  </pic:blipFill>
                  <pic:spPr>
                    <a:xfrm>
                      <a:off x="0" y="0"/>
                      <a:ext cx="2726618" cy="2475227"/>
                    </a:xfrm>
                    <a:prstGeom prst="rect">
                      <a:avLst/>
                    </a:prstGeom>
                  </pic:spPr>
                </pic:pic>
              </a:graphicData>
            </a:graphic>
          </wp:inline>
        </w:drawing>
      </w:r>
    </w:p>
    <w:p w14:paraId="55ED82DB" w14:textId="77777777" w:rsidR="00AA5248" w:rsidRPr="00812340" w:rsidRDefault="00AA5248" w:rsidP="00AA5248">
      <w:pPr>
        <w:spacing w:before="240"/>
        <w:rPr>
          <w:rFonts w:ascii="Effra Light" w:hAnsi="Effra Light"/>
        </w:rPr>
      </w:pPr>
    </w:p>
    <w:p w14:paraId="65EC7CDB" w14:textId="77777777" w:rsidR="00657F24" w:rsidRDefault="00657F24" w:rsidP="008160BD">
      <w:pPr>
        <w:rPr>
          <w:rFonts w:ascii="Effra Light" w:hAnsi="Effra Light"/>
        </w:rPr>
      </w:pPr>
    </w:p>
    <w:p w14:paraId="5FB72D0F" w14:textId="77777777" w:rsidR="000046D4" w:rsidRDefault="000046D4" w:rsidP="008160BD">
      <w:pPr>
        <w:rPr>
          <w:rFonts w:ascii="Effra Light" w:hAnsi="Effra Light"/>
        </w:rPr>
      </w:pPr>
    </w:p>
    <w:p w14:paraId="25D655B8" w14:textId="77777777" w:rsidR="000046D4" w:rsidRDefault="000046D4" w:rsidP="008160BD">
      <w:pPr>
        <w:rPr>
          <w:rFonts w:ascii="Effra Light" w:hAnsi="Effra Light"/>
        </w:rPr>
      </w:pPr>
    </w:p>
    <w:p w14:paraId="50592443" w14:textId="77777777" w:rsidR="000046D4" w:rsidRDefault="000046D4" w:rsidP="008160BD">
      <w:pPr>
        <w:rPr>
          <w:rFonts w:ascii="Effra Light" w:hAnsi="Effra Light"/>
        </w:rPr>
      </w:pPr>
    </w:p>
    <w:p w14:paraId="076E06E2" w14:textId="77777777" w:rsidR="000046D4" w:rsidRPr="00812340" w:rsidRDefault="000046D4" w:rsidP="000046D4">
      <w:pPr>
        <w:spacing w:before="240"/>
        <w:rPr>
          <w:rFonts w:ascii="Effra Light" w:hAnsi="Effra Light"/>
        </w:rPr>
      </w:pPr>
      <w:r>
        <w:rPr>
          <w:rFonts w:ascii="Effra Light" w:hAnsi="Effra Light"/>
          <w:noProof/>
        </w:rPr>
        <mc:AlternateContent>
          <mc:Choice Requires="wps">
            <w:drawing>
              <wp:anchor distT="0" distB="0" distL="114300" distR="114300" simplePos="0" relativeHeight="251686912" behindDoc="0" locked="0" layoutInCell="1" allowOverlap="1" wp14:anchorId="3CDDA1A4" wp14:editId="69366367">
                <wp:simplePos x="0" y="0"/>
                <wp:positionH relativeFrom="column">
                  <wp:posOffset>2986405</wp:posOffset>
                </wp:positionH>
                <wp:positionV relativeFrom="paragraph">
                  <wp:posOffset>19050</wp:posOffset>
                </wp:positionV>
                <wp:extent cx="3240405" cy="2714625"/>
                <wp:effectExtent l="0" t="0" r="0" b="0"/>
                <wp:wrapNone/>
                <wp:docPr id="15614338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0405" cy="2714625"/>
                        </a:xfrm>
                        <a:prstGeom prst="rect">
                          <a:avLst/>
                        </a:prstGeom>
                        <a:noFill/>
                        <a:ln w="9525">
                          <a:noFill/>
                          <a:miter lim="800000"/>
                          <a:headEnd/>
                          <a:tailEnd/>
                        </a:ln>
                      </wps:spPr>
                      <wps:txbx>
                        <w:txbxContent>
                          <w:p w14:paraId="4847B3EA" w14:textId="73270090" w:rsidR="000046D4" w:rsidRPr="00812340" w:rsidRDefault="000046D4" w:rsidP="000046D4">
                            <w:pPr>
                              <w:rPr>
                                <w:rFonts w:ascii="Effra Light" w:hAnsi="Effra Light" w:cs="Arial"/>
                                <w:b/>
                                <w:bCs/>
                              </w:rPr>
                            </w:pPr>
                            <w:r>
                              <w:rPr>
                                <w:rFonts w:ascii="Effra Light" w:hAnsi="Effra Light"/>
                                <w:b/>
                              </w:rPr>
                              <w:t>((05_EMAG_Schleifloesung_Verzahnung.jpg))</w:t>
                            </w:r>
                          </w:p>
                          <w:p w14:paraId="57AF41E1" w14:textId="1CD36CBE" w:rsidR="000046D4" w:rsidRPr="00812340" w:rsidRDefault="000046D4" w:rsidP="000046D4">
                            <w:pPr>
                              <w:pStyle w:val="Flietext"/>
                              <w:rPr>
                                <w:rFonts w:cs="Arial"/>
                              </w:rPr>
                            </w:pPr>
                            <w:r>
                              <w:t>The machine manufacturer Emag GmbH &amp; Co. KG offers particularly precise grinding solutions for use in electric vehicles. The technology guarantees maximum surface quality down to the micrometer range and also ensures that no obtrusive running noises arise in the gearing components.</w:t>
                            </w:r>
                          </w:p>
                          <w:p w14:paraId="797F30D3" w14:textId="77777777" w:rsidR="000046D4" w:rsidRPr="00812340" w:rsidRDefault="000046D4" w:rsidP="000046D4">
                            <w:pPr>
                              <w:rPr>
                                <w:rFonts w:ascii="Effra Light" w:eastAsia="MS Mincho" w:hAnsi="Effra Light" w:cs="Arial"/>
                                <w:sz w:val="20"/>
                              </w:rPr>
                            </w:pPr>
                          </w:p>
                          <w:p w14:paraId="1F810890" w14:textId="78C1008C" w:rsidR="000046D4" w:rsidRPr="00AA5248" w:rsidRDefault="00243D95" w:rsidP="000046D4">
                            <w:pPr>
                              <w:rPr>
                                <w:rFonts w:ascii="Effra Light" w:eastAsia="MS Mincho" w:hAnsi="Effra Light" w:cs="Arial"/>
                                <w:sz w:val="20"/>
                              </w:rPr>
                            </w:pPr>
                            <w:r>
                              <w:rPr>
                                <w:rFonts w:ascii="Effra Light" w:hAnsi="Effra Light"/>
                                <w:sz w:val="20"/>
                              </w:rPr>
                              <w:t xml:space="preserve">Photo: </w:t>
                            </w:r>
                            <w:r>
                              <w:t>Emag</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CDDA1A4" id="_x0000_s1030" type="#_x0000_t202" style="position:absolute;margin-left:235.15pt;margin-top:1.5pt;width:255.15pt;height:213.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AEAANUDAAAOAAAAZHJzL2Uyb0RvYy54bWysU11v2yAUfZ+0/4B4X+x4Tj+skKpr12lS&#10;9yG1+wEE4xgNuAxI7OzX94LTNGrfpvkBcbnm3HvOPSyvRqPJTvqgwDI6n5WUSCugVXbD6K/Huw8X&#10;lITIbcs1WMnoXgZ6tXr/bjm4RlbQg26lJwhiQzM4RvsYXVMUQfTS8DADJy0mO/CGRwz9pmg9HxDd&#10;6KIqy7NiAN86D0KGgKe3U5KuMn7XSRF/dF2QkWhGsbeYV5/XdVqL1ZI3G89dr8ShDf4PXRiuLBY9&#10;Qt3yyMnWqzdQRgkPAbo4E2AK6DolZOaAbOblKzYPPXcyc0FxgjvKFP4frPi+e3A/PYnjJxhxgJlE&#10;cPcgfgdi4abndiOvvYehl7zFwvMkWTG40ByuJqlDExLIevgGLQ6ZbyNkoLHzJqmCPAmi4wD2R9Hl&#10;GInAw49VXdblghKBuep8Xp9Vi1yDN8/XnQ/xiwRD0oZRj1PN8Hx3H2JqhzfPv6RqFu6U1nmy2pKB&#10;0csFQr7KGBXReFoZRi/K9E1WSCw/2zZfjlzpaY8FtD3QTkwnznFcj0S1jNbpblJhDe0edfAw+Qzf&#10;BW568H8pGdBjjIY/W+4lJfqrRS0v53WdTJmDenFeYeBPM+vTDLcCoRiNlEzbm5iNPBG7Rs07ldV4&#10;6eTQMnoni3TweTLnaZz/enmNqycAAAD//wMAUEsDBBQABgAIAAAAIQCX0O2t3QAAAAkBAAAPAAAA&#10;ZHJzL2Rvd25yZXYueG1sTI/LTsMwEEX3SPyDNUjsqA1pSxsyqRCILajlIbFz42kSEY+j2G3C3zOs&#10;YDk6V3fOLTaT79SJhtgGRrieGVDEVXAt1whvr09XK1AxWXa2C0wI3xRhU56fFTZ3YeQtnXapVlLC&#10;MbcITUp9rnWsGvI2zkJPLOwQBm+TnEOt3WBHKfedvjFmqb1tWT40tqeHhqqv3dEjvD8fPj/m5qV+&#10;9It+DJPR7Nca8fJiur8DlWhKf2H41Rd1KMVpH47souoQ5rcmkyhCJpOEr1dmCWovIDML0GWh/y8o&#10;fwAAAP//AwBQSwECLQAUAAYACAAAACEAtoM4kv4AAADhAQAAEwAAAAAAAAAAAAAAAAAAAAAAW0Nv&#10;bnRlbnRfVHlwZXNdLnhtbFBLAQItABQABgAIAAAAIQA4/SH/1gAAAJQBAAALAAAAAAAAAAAAAAAA&#10;AC8BAABfcmVscy8ucmVsc1BLAQItABQABgAIAAAAIQB++LMY/AEAANUDAAAOAAAAAAAAAAAAAAAA&#10;AC4CAABkcnMvZTJvRG9jLnhtbFBLAQItABQABgAIAAAAIQCX0O2t3QAAAAkBAAAPAAAAAAAAAAAA&#10;AAAAAFYEAABkcnMvZG93bnJldi54bWxQSwUGAAAAAAQABADzAAAAYAUAAAAA&#10;" filled="f" stroked="f">
                <v:textbox>
                  <w:txbxContent>
                    <w:p w14:paraId="4847B3EA" w14:textId="73270090" w:rsidR="000046D4" w:rsidRPr="00812340" w:rsidRDefault="000046D4" w:rsidP="000046D4">
                      <w:pPr>
                        <w:rPr>
                          <w:rFonts w:ascii="Effra Light" w:hAnsi="Effra Light" w:cs="Arial"/>
                          <w:b/>
                          <w:bCs/>
                        </w:rPr>
                      </w:pPr>
                      <w:r>
                        <w:rPr>
                          <w:rFonts w:ascii="Effra Light" w:hAnsi="Effra Light"/>
                          <w:b/>
                        </w:rPr>
                        <w:t>((05_EMAG_Schleifloesung_Verzahnung.jpg))</w:t>
                      </w:r>
                    </w:p>
                    <w:p w14:paraId="57AF41E1" w14:textId="1CD36CBE" w:rsidR="000046D4" w:rsidRPr="00812340" w:rsidRDefault="000046D4" w:rsidP="000046D4">
                      <w:pPr>
                        <w:pStyle w:val="Flietext"/>
                        <w:rPr>
                          <w:rFonts w:cs="Arial"/>
                        </w:rPr>
                      </w:pPr>
                      <w:r>
                        <w:t xml:space="preserve">The machine manufacturer </w:t>
                      </w:r>
                      <w:proofErr w:type="spellStart"/>
                      <w:r>
                        <w:t>Emag</w:t>
                      </w:r>
                      <w:proofErr w:type="spellEnd"/>
                      <w:r>
                        <w:t xml:space="preserve"> GmbH &amp; Co. KG offers particularly precise grinding solutions for use in electric vehicles. The technology guarantees maximum surface quality down to the micrometer range and also ensures that no obtrusive running noises arise in the gearing components.</w:t>
                      </w:r>
                    </w:p>
                    <w:p w14:paraId="797F30D3" w14:textId="77777777" w:rsidR="000046D4" w:rsidRPr="00812340" w:rsidRDefault="000046D4" w:rsidP="000046D4">
                      <w:pPr>
                        <w:rPr>
                          <w:rFonts w:ascii="Effra Light" w:eastAsia="MS Mincho" w:hAnsi="Effra Light" w:cs="Arial"/>
                          <w:sz w:val="20"/>
                        </w:rPr>
                      </w:pPr>
                    </w:p>
                    <w:p w14:paraId="1F810890" w14:textId="78C1008C" w:rsidR="000046D4" w:rsidRPr="00AA5248" w:rsidRDefault="00243D95" w:rsidP="000046D4">
                      <w:pPr>
                        <w:rPr>
                          <w:rFonts w:ascii="Effra Light" w:eastAsia="MS Mincho" w:hAnsi="Effra Light" w:cs="Arial"/>
                          <w:sz w:val="20"/>
                        </w:rPr>
                      </w:pPr>
                      <w:r>
                        <w:rPr>
                          <w:rFonts w:ascii="Effra Light" w:hAnsi="Effra Light"/>
                          <w:sz w:val="20"/>
                        </w:rPr>
                        <w:t xml:space="preserve">Photo: </w:t>
                      </w:r>
                      <w:proofErr w:type="spellStart"/>
                      <w:r>
                        <w:t>Emag</w:t>
                      </w:r>
                      <w:proofErr w:type="spellEnd"/>
                    </w:p>
                  </w:txbxContent>
                </v:textbox>
              </v:shape>
            </w:pict>
          </mc:Fallback>
        </mc:AlternateContent>
      </w:r>
      <w:r>
        <w:rPr>
          <w:rFonts w:ascii="Effra Light" w:hAnsi="Effra Light"/>
          <w:noProof/>
        </w:rPr>
        <w:drawing>
          <wp:inline distT="0" distB="0" distL="0" distR="0" wp14:anchorId="0CBB93F4" wp14:editId="40BB5838">
            <wp:extent cx="2726618" cy="1817972"/>
            <wp:effectExtent l="0" t="0" r="0" b="0"/>
            <wp:docPr id="1959947181" name="Grafik 195994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47181" name="Grafik 1959947181"/>
                    <pic:cNvPicPr/>
                  </pic:nvPicPr>
                  <pic:blipFill>
                    <a:blip r:embed="rId15">
                      <a:extLst>
                        <a:ext uri="{28A0092B-C50C-407E-A947-70E740481C1C}">
                          <a14:useLocalDpi xmlns:a14="http://schemas.microsoft.com/office/drawing/2010/main" val="0"/>
                        </a:ext>
                      </a:extLst>
                    </a:blip>
                    <a:stretch>
                      <a:fillRect/>
                    </a:stretch>
                  </pic:blipFill>
                  <pic:spPr>
                    <a:xfrm>
                      <a:off x="0" y="0"/>
                      <a:ext cx="2726618" cy="1817972"/>
                    </a:xfrm>
                    <a:prstGeom prst="rect">
                      <a:avLst/>
                    </a:prstGeom>
                  </pic:spPr>
                </pic:pic>
              </a:graphicData>
            </a:graphic>
          </wp:inline>
        </w:drawing>
      </w:r>
    </w:p>
    <w:bookmarkEnd w:id="1"/>
    <w:bookmarkEnd w:id="2"/>
    <w:p w14:paraId="47AC6CFB" w14:textId="4A8FF8F8" w:rsidR="000046D4" w:rsidRDefault="000046D4" w:rsidP="000046D4">
      <w:pPr>
        <w:spacing w:after="0" w:line="240" w:lineRule="auto"/>
      </w:pPr>
    </w:p>
    <w:sectPr w:rsidR="000046D4" w:rsidSect="00D731A8">
      <w:headerReference w:type="even" r:id="rId16"/>
      <w:headerReference w:type="default" r:id="rId17"/>
      <w:footerReference w:type="even" r:id="rId18"/>
      <w:footerReference w:type="default" r:id="rId19"/>
      <w:headerReference w:type="first" r:id="rId20"/>
      <w:footerReference w:type="first" r:id="rId21"/>
      <w:pgSz w:w="11900" w:h="16840"/>
      <w:pgMar w:top="1553" w:right="1417" w:bottom="1134" w:left="1417" w:header="11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6D8CA" w14:textId="77777777" w:rsidR="00654113" w:rsidRDefault="00654113" w:rsidP="00EB1348">
      <w:r>
        <w:separator/>
      </w:r>
    </w:p>
  </w:endnote>
  <w:endnote w:type="continuationSeparator" w:id="0">
    <w:p w14:paraId="58151C4F" w14:textId="77777777" w:rsidR="00654113" w:rsidRDefault="00654113"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charset w:val="00"/>
    <w:family w:val="roman"/>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Effra">
    <w:altName w:val="Calibri"/>
    <w:panose1 w:val="02000506080000020004"/>
    <w:charset w:val="00"/>
    <w:family w:val="auto"/>
    <w:pitch w:val="variable"/>
    <w:sig w:usb0="A00000AF" w:usb1="5000205B" w:usb2="00000000" w:usb3="00000000" w:csb0="0000009B" w:csb1="00000000"/>
  </w:font>
  <w:font w:name="Effra Medium">
    <w:altName w:val="Calibri"/>
    <w:charset w:val="4D"/>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D70EF" w14:textId="77777777" w:rsidR="009E3EE5" w:rsidRDefault="009E3E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8D19" w14:textId="77777777" w:rsidR="00A80EA5" w:rsidRPr="00A80EA5" w:rsidRDefault="00A80EA5" w:rsidP="00A80EA5">
    <w:pPr>
      <w:pStyle w:val="EinfAbs"/>
      <w:spacing w:line="240" w:lineRule="auto"/>
      <w:rPr>
        <w:rFonts w:ascii="Effra" w:hAnsi="Effra" w:cs="Effra"/>
        <w:color w:val="6B8EB2"/>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08BC" w14:textId="77777777" w:rsidR="00D731A8" w:rsidRPr="00CD0FD7" w:rsidRDefault="00D731A8" w:rsidP="00D731A8">
    <w:pPr>
      <w:pStyle w:val="EinfAbs"/>
      <w:rPr>
        <w:rFonts w:ascii="Effra" w:hAnsi="Effra" w:cs="Effra"/>
        <w:color w:val="325473"/>
        <w:w w:val="95"/>
        <w:sz w:val="14"/>
        <w:szCs w:val="14"/>
        <w:lang w:val="de-DE"/>
      </w:rPr>
    </w:pPr>
    <w:r>
      <w:rPr>
        <w:rFonts w:ascii="Effra" w:hAnsi="Effra"/>
        <w:noProof/>
        <w:color w:val="6B8EB2"/>
        <w:sz w:val="14"/>
      </w:rPr>
      <w:drawing>
        <wp:anchor distT="0" distB="0" distL="114300" distR="114300" simplePos="0" relativeHeight="251672576" behindDoc="1" locked="0" layoutInCell="1" allowOverlap="1" wp14:anchorId="2788DE59" wp14:editId="3FE3F238">
          <wp:simplePos x="0" y="0"/>
          <wp:positionH relativeFrom="margin">
            <wp:posOffset>5080000</wp:posOffset>
          </wp:positionH>
          <wp:positionV relativeFrom="margin">
            <wp:posOffset>7296850</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r w:rsidRPr="00CD0FD7">
      <w:rPr>
        <w:rFonts w:ascii="Effra" w:hAnsi="Effra"/>
        <w:color w:val="325473"/>
        <w:sz w:val="14"/>
        <w:lang w:val="de-DE"/>
      </w:rPr>
      <w:t xml:space="preserve">Vorsitzender/Chairman: </w:t>
    </w:r>
  </w:p>
  <w:p w14:paraId="480BD7A8" w14:textId="31E4462C" w:rsidR="00D731A8" w:rsidRPr="00CD0FD7" w:rsidRDefault="00D731A8" w:rsidP="00D731A8">
    <w:pPr>
      <w:pStyle w:val="EinfAbs"/>
      <w:rPr>
        <w:rFonts w:ascii="Effra" w:hAnsi="Effra" w:cs="Effra"/>
        <w:color w:val="8B95AA"/>
        <w:sz w:val="14"/>
        <w:szCs w:val="14"/>
        <w:lang w:val="de-DE"/>
      </w:rPr>
    </w:pPr>
    <w:r w:rsidRPr="00CD0FD7">
      <w:rPr>
        <w:rFonts w:ascii="Effra" w:hAnsi="Effra"/>
        <w:color w:val="8B95AA"/>
        <w:sz w:val="14"/>
        <w:lang w:val="de-DE"/>
      </w:rPr>
      <w:t xml:space="preserve">Franz-Xaver Bernhard, Gosheim </w:t>
    </w:r>
  </w:p>
  <w:p w14:paraId="095D2D30" w14:textId="77777777" w:rsidR="00D731A8" w:rsidRPr="00CD0FD7" w:rsidRDefault="00D731A8" w:rsidP="00D731A8">
    <w:pPr>
      <w:pStyle w:val="EinfAbs"/>
      <w:rPr>
        <w:rFonts w:ascii="Effra" w:hAnsi="Effra" w:cs="Effra"/>
        <w:color w:val="325473"/>
        <w:w w:val="95"/>
        <w:sz w:val="14"/>
        <w:szCs w:val="14"/>
        <w:lang w:val="de-DE"/>
      </w:rPr>
    </w:pPr>
    <w:r w:rsidRPr="00CD0FD7">
      <w:rPr>
        <w:rFonts w:ascii="Effra" w:hAnsi="Effra"/>
        <w:color w:val="325473"/>
        <w:sz w:val="14"/>
        <w:lang w:val="de-DE"/>
      </w:rPr>
      <w:t xml:space="preserve">Geschäftsführer/Executive Manager: </w:t>
    </w:r>
  </w:p>
  <w:p w14:paraId="569B4628" w14:textId="4CDEF20F" w:rsidR="00D731A8" w:rsidRPr="00452275" w:rsidRDefault="00D731A8" w:rsidP="00D731A8">
    <w:pPr>
      <w:pStyle w:val="EinfAbs"/>
      <w:rPr>
        <w:rFonts w:ascii="Effra" w:hAnsi="Effra" w:cs="Effra"/>
        <w:color w:val="8B95AA"/>
        <w:sz w:val="14"/>
        <w:szCs w:val="14"/>
        <w:lang w:val="de-DE"/>
      </w:rPr>
    </w:pPr>
    <w:r w:rsidRPr="00CD0FD7">
      <w:rPr>
        <w:rFonts w:ascii="Effra" w:hAnsi="Effra"/>
        <w:color w:val="8B95AA"/>
        <w:sz w:val="14"/>
        <w:lang w:val="de-DE"/>
      </w:rPr>
      <w:t xml:space="preserve">Dr.-Ing. </w:t>
    </w:r>
    <w:r w:rsidRPr="00452275">
      <w:rPr>
        <w:rFonts w:ascii="Effra" w:hAnsi="Effra"/>
        <w:color w:val="8B95AA"/>
        <w:sz w:val="14"/>
        <w:lang w:val="de-DE"/>
      </w:rPr>
      <w:t>Markus Heering, Frankfurt am Main</w:t>
    </w:r>
  </w:p>
  <w:p w14:paraId="1DDF3D75" w14:textId="77777777" w:rsidR="00D731A8" w:rsidRPr="00CD0FD7" w:rsidRDefault="00D731A8" w:rsidP="00D731A8">
    <w:pPr>
      <w:pStyle w:val="EinfAbs"/>
      <w:rPr>
        <w:rFonts w:ascii="Effra" w:hAnsi="Effra" w:cs="Effra"/>
        <w:color w:val="325473"/>
        <w:sz w:val="14"/>
        <w:szCs w:val="14"/>
        <w:lang w:val="de-DE"/>
      </w:rPr>
    </w:pPr>
    <w:r w:rsidRPr="00CD0FD7">
      <w:rPr>
        <w:rFonts w:ascii="Effra" w:hAnsi="Effra"/>
        <w:color w:val="325473"/>
        <w:sz w:val="14"/>
        <w:lang w:val="de-DE"/>
      </w:rPr>
      <w:t>Registergericht/Registration Office:</w:t>
    </w:r>
  </w:p>
  <w:p w14:paraId="18456B93" w14:textId="77777777" w:rsidR="00D731A8" w:rsidRPr="00CD0FD7" w:rsidRDefault="00D731A8" w:rsidP="00D731A8">
    <w:pPr>
      <w:pStyle w:val="EinfAbs"/>
      <w:rPr>
        <w:rFonts w:ascii="Effra" w:hAnsi="Effra" w:cs="Effra"/>
        <w:color w:val="8B95AA"/>
        <w:sz w:val="14"/>
        <w:szCs w:val="14"/>
        <w:lang w:val="de-DE"/>
      </w:rPr>
    </w:pPr>
    <w:r w:rsidRPr="00CD0FD7">
      <w:rPr>
        <w:rFonts w:ascii="Effra" w:hAnsi="Effra"/>
        <w:color w:val="8B95AA"/>
        <w:sz w:val="14"/>
        <w:lang w:val="de-DE"/>
      </w:rPr>
      <w:t>Amtsgericht Frankfurt am Main</w:t>
    </w:r>
  </w:p>
  <w:p w14:paraId="3A3CB77A" w14:textId="77777777" w:rsidR="00D731A8" w:rsidRPr="00D731A8" w:rsidRDefault="00D731A8" w:rsidP="00D731A8">
    <w:pPr>
      <w:pStyle w:val="EinfAbs"/>
      <w:rPr>
        <w:rFonts w:ascii="Effra" w:hAnsi="Effra" w:cs="Effra"/>
        <w:color w:val="8B95AA"/>
        <w:sz w:val="14"/>
        <w:szCs w:val="14"/>
      </w:rPr>
    </w:pPr>
    <w:r>
      <w:rPr>
        <w:rFonts w:ascii="Effra" w:hAnsi="Effra"/>
        <w:color w:val="325473"/>
        <w:sz w:val="14"/>
      </w:rPr>
      <w:t xml:space="preserve">Vereinsregister/Society Register: </w:t>
    </w:r>
    <w:r>
      <w:rPr>
        <w:rFonts w:ascii="Effra" w:hAnsi="Effra"/>
        <w:color w:val="8B95AA"/>
        <w:sz w:val="14"/>
      </w:rPr>
      <w:t>VR4966</w:t>
    </w:r>
  </w:p>
  <w:p w14:paraId="2CFC789C" w14:textId="0C83C525" w:rsidR="00D731A8" w:rsidRPr="008F525E" w:rsidRDefault="00D731A8" w:rsidP="00D731A8">
    <w:pPr>
      <w:pStyle w:val="EinfAbs"/>
      <w:spacing w:line="240" w:lineRule="auto"/>
      <w:rPr>
        <w:rFonts w:ascii="Effra" w:hAnsi="Effra" w:cs="Effra"/>
        <w:color w:val="8B95AA"/>
        <w:sz w:val="14"/>
        <w:szCs w:val="14"/>
      </w:rPr>
    </w:pPr>
    <w:r>
      <w:rPr>
        <w:rFonts w:ascii="Effra" w:hAnsi="Effra"/>
        <w:color w:val="325473"/>
        <w:sz w:val="14"/>
      </w:rPr>
      <w:t>Ust.ID-Nr./VAT No.:</w:t>
    </w:r>
    <w:r>
      <w:rPr>
        <w:rFonts w:ascii="Effra" w:hAnsi="Effra"/>
        <w:color w:val="8B95AA"/>
        <w:sz w:val="14"/>
      </w:rPr>
      <w:t xml:space="preserve"> DE 114 10 88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45355" w14:textId="77777777" w:rsidR="00654113" w:rsidRDefault="00654113" w:rsidP="00EB1348">
      <w:r>
        <w:separator/>
      </w:r>
    </w:p>
  </w:footnote>
  <w:footnote w:type="continuationSeparator" w:id="0">
    <w:p w14:paraId="723CC815" w14:textId="77777777" w:rsidR="00654113" w:rsidRDefault="00654113"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A8EB" w14:textId="77777777" w:rsidR="00EE575C" w:rsidRDefault="00302D9A">
    <w:pPr>
      <w:pStyle w:val="Kopfzeile"/>
    </w:pPr>
    <w:r>
      <w:rPr>
        <w:noProof/>
      </w:rPr>
      <w:drawing>
        <wp:anchor distT="0" distB="0" distL="114300" distR="114300" simplePos="0" relativeHeight="251664384" behindDoc="0" locked="0" layoutInCell="1" allowOverlap="1" wp14:anchorId="42BC97CB" wp14:editId="58181FFC">
          <wp:simplePos x="0" y="0"/>
          <wp:positionH relativeFrom="column">
            <wp:posOffset>4578985</wp:posOffset>
          </wp:positionH>
          <wp:positionV relativeFrom="paragraph">
            <wp:posOffset>279400</wp:posOffset>
          </wp:positionV>
          <wp:extent cx="1769110" cy="683260"/>
          <wp:effectExtent l="0" t="0" r="0" b="2540"/>
          <wp:wrapNone/>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195D" w14:textId="77777777" w:rsidR="00373698" w:rsidRPr="00373698" w:rsidRDefault="00373698" w:rsidP="00D731A8">
    <w:pPr>
      <w:pStyle w:val="Kopfzeile"/>
    </w:pPr>
  </w:p>
  <w:p w14:paraId="4186B064" w14:textId="58879002" w:rsidR="00EB1348" w:rsidRPr="00373698" w:rsidRDefault="00EB1348" w:rsidP="00EB1348">
    <w:pPr>
      <w:pStyle w:val="Kopfzeile"/>
      <w:ind w:left="284"/>
    </w:pPr>
  </w:p>
  <w:p w14:paraId="514698D7" w14:textId="77777777" w:rsidR="002477DC" w:rsidRDefault="002477DC" w:rsidP="002477DC">
    <w:pPr>
      <w:pStyle w:val="EinfAbs"/>
      <w:tabs>
        <w:tab w:val="left" w:pos="920"/>
      </w:tabs>
      <w:rPr>
        <w:rFonts w:ascii="Effra Medium" w:eastAsia="Calibri" w:hAnsi="Effra Medium" w:cs="Times New Roman"/>
        <w:color w:val="44546A" w:themeColor="text2"/>
      </w:rPr>
    </w:pPr>
  </w:p>
  <w:p w14:paraId="1C62538A" w14:textId="77777777" w:rsidR="002477DC" w:rsidRDefault="002477DC" w:rsidP="002477DC">
    <w:pPr>
      <w:pStyle w:val="EinfAbs"/>
      <w:tabs>
        <w:tab w:val="left" w:pos="920"/>
      </w:tabs>
      <w:rPr>
        <w:rFonts w:ascii="Effra Medium" w:eastAsia="Calibri" w:hAnsi="Effra Medium" w:cs="Times New Roman"/>
        <w:color w:val="44546A" w:themeColor="text2"/>
      </w:rPr>
    </w:pPr>
  </w:p>
  <w:p w14:paraId="12DEC5E9" w14:textId="3BFB330A" w:rsidR="00734539" w:rsidRPr="00243D95" w:rsidRDefault="00243D95"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9F003F" w:rsidRPr="009F003F">
      <w:rPr>
        <w:rFonts w:ascii="Effra Medium" w:eastAsia="Calibri" w:hAnsi="Effra Medium" w:cs="Times New Roman"/>
        <w:color w:val="44546A" w:themeColor="text2"/>
      </w:rPr>
      <w:fldChar w:fldCharType="begin"/>
    </w:r>
    <w:r w:rsidR="009F003F" w:rsidRPr="00243D95">
      <w:rPr>
        <w:rFonts w:ascii="Effra Medium" w:eastAsia="Calibri" w:hAnsi="Effra Medium" w:cs="Times New Roman"/>
        <w:color w:val="44546A" w:themeColor="text2"/>
      </w:rPr>
      <w:instrText>PAGE   \* MERGEFORMAT</w:instrText>
    </w:r>
    <w:r w:rsidR="009F003F" w:rsidRPr="009F003F">
      <w:rPr>
        <w:rFonts w:ascii="Effra Medium" w:eastAsia="Calibri" w:hAnsi="Effra Medium" w:cs="Times New Roman"/>
        <w:color w:val="44546A" w:themeColor="text2"/>
      </w:rPr>
      <w:fldChar w:fldCharType="separate"/>
    </w:r>
    <w:r w:rsidR="009F003F" w:rsidRPr="00243D95">
      <w:rPr>
        <w:rFonts w:ascii="Effra Medium" w:eastAsia="Calibri" w:hAnsi="Effra Medium" w:cs="Times New Roman"/>
        <w:color w:val="44546A" w:themeColor="text2"/>
      </w:rPr>
      <w:t>1</w:t>
    </w:r>
    <w:r w:rsidR="009F003F" w:rsidRPr="009F003F">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        </w:t>
    </w:r>
    <w:r w:rsidR="00AF6CF3">
      <w:rPr>
        <w:rFonts w:ascii="Effra Medium" w:hAnsi="Effra Medium"/>
        <w:color w:val="44546A" w:themeColor="text2"/>
      </w:rPr>
      <w:t>0</w:t>
    </w:r>
    <w:r w:rsidR="00452275">
      <w:rPr>
        <w:rFonts w:ascii="Effra Medium" w:hAnsi="Effra Medium"/>
        <w:color w:val="44546A" w:themeColor="text2"/>
      </w:rPr>
      <w:t>9</w:t>
    </w:r>
    <w:r>
      <w:rPr>
        <w:rFonts w:ascii="Effra Medium" w:hAnsi="Effra Medium"/>
        <w:color w:val="44546A" w:themeColor="text2"/>
      </w:rPr>
      <w:t>.</w:t>
    </w:r>
    <w:r w:rsidR="00AF6CF3">
      <w:rPr>
        <w:rFonts w:ascii="Effra Medium" w:hAnsi="Effra Medium"/>
        <w:color w:val="44546A" w:themeColor="text2"/>
      </w:rPr>
      <w:t>0</w:t>
    </w:r>
    <w:r>
      <w:rPr>
        <w:rFonts w:ascii="Effra Medium" w:hAnsi="Effra Medium"/>
        <w:color w:val="44546A" w:themeColor="text2"/>
      </w:rPr>
      <w:t>1.2024</w:t>
    </w:r>
  </w:p>
  <w:p w14:paraId="075B283B" w14:textId="77777777" w:rsidR="00734539" w:rsidRPr="00243D95" w:rsidRDefault="00734539" w:rsidP="00373698">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3718" w14:textId="1BCC4219"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5A8D22BC" wp14:editId="4337CC8C">
          <wp:simplePos x="0" y="0"/>
          <wp:positionH relativeFrom="margin">
            <wp:posOffset>6068695</wp:posOffset>
          </wp:positionH>
          <wp:positionV relativeFrom="margin">
            <wp:posOffset>17588865</wp:posOffset>
          </wp:positionV>
          <wp:extent cx="1014730" cy="1029335"/>
          <wp:effectExtent l="0" t="0" r="1270" b="0"/>
          <wp:wrapSquare wrapText="bothSides"/>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69A7499" w14:textId="5B561CB9"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29BFBFE5" wp14:editId="2E83C2E6">
          <wp:simplePos x="0" y="0"/>
          <wp:positionH relativeFrom="column">
            <wp:posOffset>4091305</wp:posOffset>
          </wp:positionH>
          <wp:positionV relativeFrom="paragraph">
            <wp:posOffset>111125</wp:posOffset>
          </wp:positionV>
          <wp:extent cx="2170430" cy="838200"/>
          <wp:effectExtent l="0" t="0" r="0" b="0"/>
          <wp:wrapNone/>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1E780C78" w14:textId="1FD321E4" w:rsidR="00373698" w:rsidRPr="00373698" w:rsidRDefault="00373698" w:rsidP="00373698">
    <w:pPr>
      <w:pStyle w:val="Kopfzeile"/>
      <w:tabs>
        <w:tab w:val="clear" w:pos="9072"/>
        <w:tab w:val="right" w:pos="9066"/>
      </w:tabs>
      <w:ind w:left="284"/>
    </w:pPr>
    <w:r>
      <w:t xml:space="preserve"> </w:t>
    </w:r>
    <w:r>
      <w:tab/>
    </w:r>
    <w:r>
      <w:tab/>
    </w:r>
  </w:p>
  <w:p w14:paraId="7E8306DF" w14:textId="62D322B0" w:rsidR="00373698" w:rsidRPr="00373698" w:rsidRDefault="00373698" w:rsidP="00373698">
    <w:pPr>
      <w:pStyle w:val="Kopfzeile"/>
    </w:pPr>
  </w:p>
  <w:p w14:paraId="03AB8A75" w14:textId="77777777" w:rsidR="00373698" w:rsidRPr="00373698" w:rsidRDefault="00373698" w:rsidP="00373698">
    <w:pPr>
      <w:pStyle w:val="Kopfzeile"/>
    </w:pPr>
  </w:p>
  <w:p w14:paraId="66EB5E47" w14:textId="5F4B19BB" w:rsidR="00373698" w:rsidRPr="00373698" w:rsidRDefault="00373698" w:rsidP="00373698">
    <w:pPr>
      <w:pStyle w:val="Kopfzeile"/>
      <w:ind w:left="284"/>
    </w:pPr>
  </w:p>
  <w:p w14:paraId="6E8CB756" w14:textId="77777777" w:rsidR="00373698" w:rsidRPr="00373698" w:rsidRDefault="00373698" w:rsidP="00373698">
    <w:pPr>
      <w:pStyle w:val="Kopfzeile"/>
      <w:ind w:left="284"/>
    </w:pPr>
  </w:p>
  <w:p w14:paraId="27624D83" w14:textId="77777777" w:rsidR="00373698" w:rsidRPr="00373698" w:rsidRDefault="00373698" w:rsidP="00373698">
    <w:pPr>
      <w:pStyle w:val="Kopfzeile"/>
      <w:ind w:left="284"/>
    </w:pPr>
  </w:p>
  <w:p w14:paraId="01446A65" w14:textId="57E0CB61"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5256AF45" wp14:editId="48C5F8E6">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033D1141" w14:textId="77777777" w:rsidR="00373698" w:rsidRPr="00CD0FD7" w:rsidRDefault="00373698" w:rsidP="00373698">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Lyoner Straße 18</w:t>
                          </w:r>
                        </w:p>
                        <w:p w14:paraId="58CB8A88" w14:textId="77777777" w:rsidR="00373698" w:rsidRPr="00CD0FD7" w:rsidRDefault="00373698" w:rsidP="00373698">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 xml:space="preserve">60528 Frankfurt am Main </w:t>
                          </w:r>
                        </w:p>
                        <w:p w14:paraId="138E6BC9" w14:textId="77777777" w:rsidR="00373698" w:rsidRPr="00CD0FD7" w:rsidRDefault="00373698" w:rsidP="00373698">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GERMANY</w:t>
                          </w:r>
                        </w:p>
                        <w:p w14:paraId="59C9C979" w14:textId="77777777" w:rsidR="00373698" w:rsidRPr="00CD0FD7"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08DA2BF8" w14:textId="5775F9C2" w:rsidR="00373698" w:rsidRPr="00CD0FD7" w:rsidRDefault="00373698" w:rsidP="00521675">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 xml:space="preserve"> Telefon   +49 69 756081-0 </w:t>
                          </w:r>
                        </w:p>
                        <w:p w14:paraId="34D58676" w14:textId="77777777" w:rsidR="00373698" w:rsidRPr="00CD0FD7" w:rsidRDefault="00373698" w:rsidP="00373698">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 xml:space="preserve">E-Mail   grindinghub@vdw.de </w:t>
                          </w:r>
                          <w:hyperlink r:id="rId3" w:history="1">
                            <w:r w:rsidRPr="00CD0FD7">
                              <w:rPr>
                                <w:rStyle w:val="Hyperlink"/>
                                <w:rFonts w:ascii="Effra" w:hAnsi="Effra"/>
                                <w:sz w:val="16"/>
                                <w:lang w:val="de-DE"/>
                              </w:rPr>
                              <w:t>www.grindinghub.de</w:t>
                            </w:r>
                          </w:hyperlink>
                        </w:p>
                        <w:p w14:paraId="7E942DA3" w14:textId="77777777" w:rsidR="00373698" w:rsidRPr="00CD0FD7"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5A7BF14" w14:textId="77777777" w:rsidR="00373698" w:rsidRPr="00CD0FD7" w:rsidRDefault="00373698" w:rsidP="00373698">
                          <w:pPr>
                            <w:jc w:val="right"/>
                            <w:rPr>
                              <w:rFonts w:ascii="Effra" w:hAnsi="Effra" w:cs="Effra"/>
                              <w:color w:val="003275"/>
                              <w:spacing w:val="2"/>
                              <w:sz w:val="16"/>
                              <w:szCs w:val="16"/>
                              <w:lang w:val="de-DE"/>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6AF45" id="_x0000_t202" coordsize="21600,21600" o:spt="202" path="m,l,21600r21600,l21600,xe">
              <v:stroke joinstyle="miter"/>
              <v:path gradientshapeok="t" o:connecttype="rect"/>
            </v:shapetype>
            <v:shape id="Textfeld 33" o:spid="_x0000_s1031"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033D1141" w14:textId="77777777" w:rsidR="00373698" w:rsidRPr="00CD0FD7" w:rsidRDefault="00373698" w:rsidP="00373698">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Lyoner Straße 18</w:t>
                    </w:r>
                  </w:p>
                  <w:p w14:paraId="58CB8A88" w14:textId="77777777" w:rsidR="00373698" w:rsidRPr="00CD0FD7" w:rsidRDefault="00373698" w:rsidP="00373698">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 xml:space="preserve">60528 Frankfurt am Main </w:t>
                    </w:r>
                  </w:p>
                  <w:p w14:paraId="138E6BC9" w14:textId="77777777" w:rsidR="00373698" w:rsidRPr="00CD0FD7" w:rsidRDefault="00373698" w:rsidP="00373698">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GERMANY</w:t>
                    </w:r>
                  </w:p>
                  <w:p w14:paraId="59C9C979" w14:textId="77777777" w:rsidR="00373698" w:rsidRPr="00CD0FD7"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08DA2BF8" w14:textId="5775F9C2" w:rsidR="00373698" w:rsidRPr="00CD0FD7" w:rsidRDefault="00373698" w:rsidP="00521675">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 xml:space="preserve"> Telefon   +49 69 756081-0 </w:t>
                    </w:r>
                  </w:p>
                  <w:p w14:paraId="34D58676" w14:textId="77777777" w:rsidR="00373698" w:rsidRPr="00CD0FD7" w:rsidRDefault="00373698" w:rsidP="00373698">
                    <w:pPr>
                      <w:pStyle w:val="EinfAbs"/>
                      <w:tabs>
                        <w:tab w:val="left" w:pos="920"/>
                      </w:tabs>
                      <w:jc w:val="right"/>
                      <w:rPr>
                        <w:rFonts w:ascii="Effra" w:hAnsi="Effra" w:cs="Effra"/>
                        <w:color w:val="003275"/>
                        <w:spacing w:val="2"/>
                        <w:sz w:val="16"/>
                        <w:szCs w:val="16"/>
                        <w:lang w:val="de-DE"/>
                      </w:rPr>
                    </w:pPr>
                    <w:r w:rsidRPr="00CD0FD7">
                      <w:rPr>
                        <w:rFonts w:ascii="Effra" w:hAnsi="Effra"/>
                        <w:color w:val="003275"/>
                        <w:sz w:val="16"/>
                        <w:lang w:val="de-DE"/>
                      </w:rPr>
                      <w:t xml:space="preserve">E-Mail   grindinghub@vdw.de </w:t>
                    </w:r>
                    <w:hyperlink r:id="rId5" w:history="1">
                      <w:r w:rsidRPr="00CD0FD7">
                        <w:rPr>
                          <w:rStyle w:val="Hyperlink"/>
                          <w:rFonts w:ascii="Effra" w:hAnsi="Effra"/>
                          <w:sz w:val="16"/>
                          <w:lang w:val="de-DE"/>
                        </w:rPr>
                        <w:t>www.grindinghub.de</w:t>
                      </w:r>
                    </w:hyperlink>
                  </w:p>
                  <w:p w14:paraId="7E942DA3" w14:textId="77777777" w:rsidR="00373698" w:rsidRPr="00CD0FD7"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5A7BF14" w14:textId="77777777" w:rsidR="00373698" w:rsidRPr="00CD0FD7" w:rsidRDefault="00373698" w:rsidP="00373698">
                    <w:pPr>
                      <w:jc w:val="right"/>
                      <w:rPr>
                        <w:rFonts w:ascii="Effra" w:hAnsi="Effra" w:cs="Effra"/>
                        <w:color w:val="003275"/>
                        <w:spacing w:val="2"/>
                        <w:sz w:val="16"/>
                        <w:szCs w:val="16"/>
                        <w:lang w:val="de-DE"/>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38B242F7" w14:textId="734D3337" w:rsidR="00373698" w:rsidRPr="00FD31F4" w:rsidRDefault="00373698"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503F5BFE" w14:textId="71651EDC" w:rsidR="00373698" w:rsidRDefault="003736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8510B"/>
    <w:multiLevelType w:val="multilevel"/>
    <w:tmpl w:val="A906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555A6"/>
    <w:multiLevelType w:val="multilevel"/>
    <w:tmpl w:val="F5E6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3330B8"/>
    <w:multiLevelType w:val="multilevel"/>
    <w:tmpl w:val="846A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790FB9"/>
    <w:multiLevelType w:val="multilevel"/>
    <w:tmpl w:val="B3649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564F37"/>
    <w:multiLevelType w:val="multilevel"/>
    <w:tmpl w:val="74FA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C01E4"/>
    <w:multiLevelType w:val="multilevel"/>
    <w:tmpl w:val="8456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2216416">
    <w:abstractNumId w:val="2"/>
  </w:num>
  <w:num w:numId="2" w16cid:durableId="1849905635">
    <w:abstractNumId w:val="5"/>
  </w:num>
  <w:num w:numId="3" w16cid:durableId="890577839">
    <w:abstractNumId w:val="1"/>
  </w:num>
  <w:num w:numId="4" w16cid:durableId="815415136">
    <w:abstractNumId w:val="3"/>
  </w:num>
  <w:num w:numId="5" w16cid:durableId="138235524">
    <w:abstractNumId w:val="4"/>
  </w:num>
  <w:num w:numId="6" w16cid:durableId="925845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1NzW3tDAwsjC2NDRU0lEKTi0uzszPAykwtKgFAKMaBC8tAAAA"/>
  </w:docVars>
  <w:rsids>
    <w:rsidRoot w:val="00EB1348"/>
    <w:rsid w:val="0000238B"/>
    <w:rsid w:val="000034FD"/>
    <w:rsid w:val="000046D4"/>
    <w:rsid w:val="00013703"/>
    <w:rsid w:val="0002620B"/>
    <w:rsid w:val="00037EAD"/>
    <w:rsid w:val="00047A59"/>
    <w:rsid w:val="000557DE"/>
    <w:rsid w:val="000A3F9A"/>
    <w:rsid w:val="000B300E"/>
    <w:rsid w:val="000D1B74"/>
    <w:rsid w:val="00101B04"/>
    <w:rsid w:val="0010214D"/>
    <w:rsid w:val="00103540"/>
    <w:rsid w:val="00126D25"/>
    <w:rsid w:val="001322CA"/>
    <w:rsid w:val="001A1B98"/>
    <w:rsid w:val="001B5A2A"/>
    <w:rsid w:val="001C60EE"/>
    <w:rsid w:val="001D2C6D"/>
    <w:rsid w:val="001D3BB2"/>
    <w:rsid w:val="00202B4C"/>
    <w:rsid w:val="00213C4E"/>
    <w:rsid w:val="00241ECD"/>
    <w:rsid w:val="00243D95"/>
    <w:rsid w:val="002477DC"/>
    <w:rsid w:val="00263BB8"/>
    <w:rsid w:val="00271444"/>
    <w:rsid w:val="00276522"/>
    <w:rsid w:val="00280D36"/>
    <w:rsid w:val="002A0217"/>
    <w:rsid w:val="002B40A9"/>
    <w:rsid w:val="002D16F2"/>
    <w:rsid w:val="002E0E38"/>
    <w:rsid w:val="003009E9"/>
    <w:rsid w:val="00302D9A"/>
    <w:rsid w:val="003428C9"/>
    <w:rsid w:val="00347E76"/>
    <w:rsid w:val="00350372"/>
    <w:rsid w:val="00355979"/>
    <w:rsid w:val="00371A7E"/>
    <w:rsid w:val="00373698"/>
    <w:rsid w:val="00385156"/>
    <w:rsid w:val="003A0C24"/>
    <w:rsid w:val="003B3905"/>
    <w:rsid w:val="003B3A12"/>
    <w:rsid w:val="003C7738"/>
    <w:rsid w:val="003E012B"/>
    <w:rsid w:val="003F252D"/>
    <w:rsid w:val="00415233"/>
    <w:rsid w:val="004331B6"/>
    <w:rsid w:val="00447553"/>
    <w:rsid w:val="00450839"/>
    <w:rsid w:val="00452275"/>
    <w:rsid w:val="00483FBB"/>
    <w:rsid w:val="004976EB"/>
    <w:rsid w:val="004B7106"/>
    <w:rsid w:val="004C5344"/>
    <w:rsid w:val="004D4300"/>
    <w:rsid w:val="00511AC8"/>
    <w:rsid w:val="00521675"/>
    <w:rsid w:val="00531889"/>
    <w:rsid w:val="00536848"/>
    <w:rsid w:val="005724AA"/>
    <w:rsid w:val="005C6831"/>
    <w:rsid w:val="005E6C66"/>
    <w:rsid w:val="005E7C06"/>
    <w:rsid w:val="0062394E"/>
    <w:rsid w:val="00623C1A"/>
    <w:rsid w:val="00623DA5"/>
    <w:rsid w:val="00632CBC"/>
    <w:rsid w:val="00654113"/>
    <w:rsid w:val="00657F24"/>
    <w:rsid w:val="00666477"/>
    <w:rsid w:val="00667179"/>
    <w:rsid w:val="00671134"/>
    <w:rsid w:val="00692A20"/>
    <w:rsid w:val="006B0834"/>
    <w:rsid w:val="006D2D2C"/>
    <w:rsid w:val="007025F4"/>
    <w:rsid w:val="0071699C"/>
    <w:rsid w:val="00720B90"/>
    <w:rsid w:val="007265DB"/>
    <w:rsid w:val="007303BA"/>
    <w:rsid w:val="007323F7"/>
    <w:rsid w:val="0073276E"/>
    <w:rsid w:val="00734539"/>
    <w:rsid w:val="00734607"/>
    <w:rsid w:val="007417CC"/>
    <w:rsid w:val="007529A8"/>
    <w:rsid w:val="00757942"/>
    <w:rsid w:val="00766865"/>
    <w:rsid w:val="00782EC7"/>
    <w:rsid w:val="00785D03"/>
    <w:rsid w:val="007B3730"/>
    <w:rsid w:val="007B39A4"/>
    <w:rsid w:val="007B7217"/>
    <w:rsid w:val="007D51BD"/>
    <w:rsid w:val="007E283D"/>
    <w:rsid w:val="00812340"/>
    <w:rsid w:val="008160BD"/>
    <w:rsid w:val="00827223"/>
    <w:rsid w:val="00833143"/>
    <w:rsid w:val="00844F8D"/>
    <w:rsid w:val="00857AE8"/>
    <w:rsid w:val="00867666"/>
    <w:rsid w:val="008C6EEA"/>
    <w:rsid w:val="008F100F"/>
    <w:rsid w:val="008F1EAF"/>
    <w:rsid w:val="008F525E"/>
    <w:rsid w:val="009257A7"/>
    <w:rsid w:val="00932381"/>
    <w:rsid w:val="00954344"/>
    <w:rsid w:val="00992495"/>
    <w:rsid w:val="009A4EF0"/>
    <w:rsid w:val="009C4F4C"/>
    <w:rsid w:val="009C567A"/>
    <w:rsid w:val="009C650D"/>
    <w:rsid w:val="009E36E6"/>
    <w:rsid w:val="009E3EE5"/>
    <w:rsid w:val="009F003F"/>
    <w:rsid w:val="009F6E0A"/>
    <w:rsid w:val="009F737B"/>
    <w:rsid w:val="009F7656"/>
    <w:rsid w:val="00A178CA"/>
    <w:rsid w:val="00A24526"/>
    <w:rsid w:val="00A41EE5"/>
    <w:rsid w:val="00A756B8"/>
    <w:rsid w:val="00A80EA5"/>
    <w:rsid w:val="00A9278F"/>
    <w:rsid w:val="00AA4070"/>
    <w:rsid w:val="00AA5248"/>
    <w:rsid w:val="00AB0D80"/>
    <w:rsid w:val="00AB437A"/>
    <w:rsid w:val="00AC218C"/>
    <w:rsid w:val="00AD32D1"/>
    <w:rsid w:val="00AD3F7C"/>
    <w:rsid w:val="00AE2977"/>
    <w:rsid w:val="00AE445B"/>
    <w:rsid w:val="00AF6CF3"/>
    <w:rsid w:val="00B176FE"/>
    <w:rsid w:val="00B41023"/>
    <w:rsid w:val="00B4799A"/>
    <w:rsid w:val="00B64281"/>
    <w:rsid w:val="00B662B0"/>
    <w:rsid w:val="00B76BEF"/>
    <w:rsid w:val="00B93B8A"/>
    <w:rsid w:val="00BC20F8"/>
    <w:rsid w:val="00BC24F6"/>
    <w:rsid w:val="00C01028"/>
    <w:rsid w:val="00C2239A"/>
    <w:rsid w:val="00C225BB"/>
    <w:rsid w:val="00C621C1"/>
    <w:rsid w:val="00C65AC3"/>
    <w:rsid w:val="00C802E7"/>
    <w:rsid w:val="00CA2AB5"/>
    <w:rsid w:val="00CB17AF"/>
    <w:rsid w:val="00CD0FD7"/>
    <w:rsid w:val="00CF15B6"/>
    <w:rsid w:val="00D21F96"/>
    <w:rsid w:val="00D31153"/>
    <w:rsid w:val="00D319BA"/>
    <w:rsid w:val="00D731A8"/>
    <w:rsid w:val="00D74CBA"/>
    <w:rsid w:val="00D82618"/>
    <w:rsid w:val="00D83D72"/>
    <w:rsid w:val="00D93F4B"/>
    <w:rsid w:val="00D940A0"/>
    <w:rsid w:val="00D96779"/>
    <w:rsid w:val="00DB07E8"/>
    <w:rsid w:val="00DB2DDD"/>
    <w:rsid w:val="00DC41B6"/>
    <w:rsid w:val="00DC4D5D"/>
    <w:rsid w:val="00DD550E"/>
    <w:rsid w:val="00DE78C1"/>
    <w:rsid w:val="00DF05D3"/>
    <w:rsid w:val="00DF16C9"/>
    <w:rsid w:val="00E17941"/>
    <w:rsid w:val="00E236D9"/>
    <w:rsid w:val="00E30110"/>
    <w:rsid w:val="00E630ED"/>
    <w:rsid w:val="00E86B5D"/>
    <w:rsid w:val="00E940D1"/>
    <w:rsid w:val="00E94D74"/>
    <w:rsid w:val="00EA5027"/>
    <w:rsid w:val="00EB1348"/>
    <w:rsid w:val="00EB46FB"/>
    <w:rsid w:val="00ED0A54"/>
    <w:rsid w:val="00EE575C"/>
    <w:rsid w:val="00F178E3"/>
    <w:rsid w:val="00F40492"/>
    <w:rsid w:val="00F5615D"/>
    <w:rsid w:val="00F743A9"/>
    <w:rsid w:val="00F82636"/>
    <w:rsid w:val="00F97B54"/>
    <w:rsid w:val="00FD0791"/>
    <w:rsid w:val="00FD31F4"/>
    <w:rsid w:val="00FD5EEE"/>
    <w:rsid w:val="00FD5FD7"/>
    <w:rsid w:val="00FF733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580AA"/>
  <w14:defaultImageDpi w14:val="32767"/>
  <w15:chartTrackingRefBased/>
  <w15:docId w15:val="{5D79A3A1-1DF0-2647-9081-10C20204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qFormat/>
    <w:rsid w:val="008160BD"/>
    <w:pPr>
      <w:keepNext/>
      <w:tabs>
        <w:tab w:val="left" w:pos="851"/>
      </w:tabs>
      <w:spacing w:after="0" w:line="260" w:lineRule="atLeast"/>
      <w:ind w:right="1701"/>
      <w:outlineLvl w:val="0"/>
    </w:pPr>
    <w:rPr>
      <w:rFonts w:ascii="Arial" w:eastAsia="Times New Roman" w:hAnsi="Arial" w:cs="Arial"/>
      <w:b/>
      <w:bCs/>
      <w:caps/>
      <w:spacing w:val="6"/>
      <w:kern w:val="4"/>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customStyle="1" w:styleId="berschrift1Zchn">
    <w:name w:val="Überschrift 1 Zchn"/>
    <w:basedOn w:val="Absatz-Standardschriftart"/>
    <w:link w:val="berschrift1"/>
    <w:rsid w:val="008160BD"/>
    <w:rPr>
      <w:rFonts w:ascii="Arial" w:eastAsia="Times New Roman" w:hAnsi="Arial" w:cs="Arial"/>
      <w:b/>
      <w:bCs/>
      <w:caps/>
      <w:spacing w:val="6"/>
      <w:kern w:val="4"/>
      <w:sz w:val="22"/>
      <w:szCs w:val="32"/>
      <w:lang w:eastAsia="de-DE"/>
    </w:rPr>
  </w:style>
  <w:style w:type="character" w:styleId="Fett">
    <w:name w:val="Strong"/>
    <w:basedOn w:val="Absatz-Standardschriftart"/>
    <w:uiPriority w:val="22"/>
    <w:qFormat/>
    <w:rsid w:val="008160BD"/>
    <w:rPr>
      <w:b/>
      <w:bCs/>
    </w:rPr>
  </w:style>
  <w:style w:type="paragraph" w:styleId="Listenabsatz">
    <w:name w:val="List Paragraph"/>
    <w:basedOn w:val="Standard"/>
    <w:uiPriority w:val="34"/>
    <w:qFormat/>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etreff">
    <w:name w:val="Betreff"/>
    <w:basedOn w:val="Standard"/>
    <w:rsid w:val="008160BD"/>
    <w:pPr>
      <w:spacing w:after="0" w:line="420" w:lineRule="atLeast"/>
      <w:ind w:right="1701"/>
    </w:pPr>
    <w:rPr>
      <w:rFonts w:ascii="Arial" w:eastAsia="Times New Roman" w:hAnsi="Arial" w:cs="Times New Roman"/>
      <w:b/>
      <w:bCs/>
      <w:kern w:val="4"/>
      <w:sz w:val="28"/>
      <w:szCs w:val="20"/>
      <w:lang w:eastAsia="de-DE"/>
    </w:rPr>
  </w:style>
  <w:style w:type="character" w:styleId="NichtaufgelsteErwhnung">
    <w:name w:val="Unresolved Mention"/>
    <w:basedOn w:val="Absatz-Standardschriftart"/>
    <w:uiPriority w:val="99"/>
    <w:unhideWhenUsed/>
    <w:rsid w:val="008160BD"/>
    <w:rPr>
      <w:color w:val="605E5C"/>
      <w:shd w:val="clear" w:color="auto" w:fill="E1DFDD"/>
    </w:rPr>
  </w:style>
  <w:style w:type="paragraph" w:styleId="HTMLVorformatiert">
    <w:name w:val="HTML Preformatted"/>
    <w:basedOn w:val="Standard"/>
    <w:link w:val="HTMLVorformatiertZchn"/>
    <w:uiPriority w:val="99"/>
    <w:semiHidden/>
    <w:unhideWhenUsed/>
    <w:rsid w:val="008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8160BD"/>
    <w:rPr>
      <w:rFonts w:ascii="Courier New" w:eastAsia="Times New Roman" w:hAnsi="Courier New" w:cs="Courier New"/>
      <w:sz w:val="20"/>
      <w:szCs w:val="20"/>
      <w:lang w:eastAsia="de-DE"/>
    </w:rPr>
  </w:style>
  <w:style w:type="paragraph" w:styleId="StandardWeb">
    <w:name w:val="Normal (Web)"/>
    <w:basedOn w:val="Standard"/>
    <w:uiPriority w:val="99"/>
    <w:semiHidden/>
    <w:unhideWhenUse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msonormal">
    <w:name w:val="x_msonormal"/>
    <w:basedOn w:val="Standar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ttendee-list-item">
    <w:name w:val="attendee-list-item"/>
    <w:basedOn w:val="Standar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ietext">
    <w:name w:val="Fließtext"/>
    <w:basedOn w:val="Standard"/>
    <w:link w:val="FlietextZchn"/>
    <w:qFormat/>
    <w:rsid w:val="00657F24"/>
    <w:pPr>
      <w:spacing w:after="0" w:line="360" w:lineRule="auto"/>
    </w:pPr>
    <w:rPr>
      <w:rFonts w:ascii="Effra Light" w:hAnsi="Effra Light"/>
    </w:rPr>
  </w:style>
  <w:style w:type="character" w:customStyle="1" w:styleId="FlietextZchn">
    <w:name w:val="Fließtext Zchn"/>
    <w:basedOn w:val="Absatz-Standardschriftart"/>
    <w:link w:val="Flietext"/>
    <w:rsid w:val="00657F24"/>
    <w:rPr>
      <w:rFonts w:ascii="Effra Light" w:hAnsi="Effra Light"/>
      <w:sz w:val="22"/>
      <w:szCs w:val="22"/>
    </w:rPr>
  </w:style>
  <w:style w:type="character" w:customStyle="1" w:styleId="normaltextrun">
    <w:name w:val="normaltextrun"/>
    <w:basedOn w:val="Absatz-Standardschriftart"/>
    <w:rsid w:val="00D967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6.emf"/><Relationship Id="rId1" Type="http://schemas.openxmlformats.org/officeDocument/2006/relationships/image" Target="media/image7.emf"/><Relationship Id="rId5" Type="http://schemas.openxmlformats.org/officeDocument/2006/relationships/hyperlink" Target="http://www.grindinghub.de" TargetMode="External"/><Relationship Id="rId4" Type="http://schemas.openxmlformats.org/officeDocument/2006/relationships/image" Target="media/image8.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D77884D1100A8439C2DCEF73E85B373" ma:contentTypeVersion="13" ma:contentTypeDescription="Ein neues Dokument erstellen." ma:contentTypeScope="" ma:versionID="18986066c46b07e37ee11c20bbf66b37">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fd7639071ba3b77138def1ad009d9aef"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50A04B-E884-4C47-A968-822FAED012EC}">
  <ds:schemaRefs>
    <ds:schemaRef ds:uri="http://schemas.microsoft.com/sharepoint/v3/contenttype/forms"/>
  </ds:schemaRefs>
</ds:datastoreItem>
</file>

<file path=customXml/itemProps2.xml><?xml version="1.0" encoding="utf-8"?>
<ds:datastoreItem xmlns:ds="http://schemas.openxmlformats.org/officeDocument/2006/customXml" ds:itemID="{8422272B-3D90-4374-BF13-21BAB1BCC49E}">
  <ds:schemaRefs>
    <ds:schemaRef ds:uri="http://schemas.microsoft.com/office/2006/metadata/properties"/>
    <ds:schemaRef ds:uri="http://schemas.microsoft.com/office/infopath/2007/PartnerControls"/>
    <ds:schemaRef ds:uri="d3d4705b-75ec-4aba-88f0-60ee71875642"/>
    <ds:schemaRef ds:uri="ed50d73d-229e-4119-9509-036fef325928"/>
  </ds:schemaRefs>
</ds:datastoreItem>
</file>

<file path=customXml/itemProps3.xml><?xml version="1.0" encoding="utf-8"?>
<ds:datastoreItem xmlns:ds="http://schemas.openxmlformats.org/officeDocument/2006/customXml" ds:itemID="{1DCA572D-B2AF-7344-AEB1-4BEC978C40DC}">
  <ds:schemaRefs>
    <ds:schemaRef ds:uri="http://schemas.openxmlformats.org/officeDocument/2006/bibliography"/>
  </ds:schemaRefs>
</ds:datastoreItem>
</file>

<file path=customXml/itemProps4.xml><?xml version="1.0" encoding="utf-8"?>
<ds:datastoreItem xmlns:ds="http://schemas.openxmlformats.org/officeDocument/2006/customXml" ds:itemID="{A919B698-4107-4AC2-8D9A-A5C8EE5E6F34}"/>
</file>

<file path=docProps/app.xml><?xml version="1.0" encoding="utf-8"?>
<Properties xmlns="http://schemas.openxmlformats.org/officeDocument/2006/extended-properties" xmlns:vt="http://schemas.openxmlformats.org/officeDocument/2006/docPropsVTypes">
  <Template>Normal</Template>
  <TotalTime>0</TotalTime>
  <Pages>3</Pages>
  <Words>29</Words>
  <Characters>185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Beckmann, Tobias</cp:lastModifiedBy>
  <cp:revision>6</cp:revision>
  <cp:lastPrinted>2021-03-15T10:26:00Z</cp:lastPrinted>
  <dcterms:created xsi:type="dcterms:W3CDTF">2023-12-22T15:38:00Z</dcterms:created>
  <dcterms:modified xsi:type="dcterms:W3CDTF">2024-01-08T14:34:00Z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