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7515B" w14:textId="109DA0C8" w:rsidR="00FF7332" w:rsidRDefault="00FF7332">
      <w:pPr>
        <w:spacing w:after="0" w:line="240" w:lineRule="auto"/>
      </w:pPr>
      <w:bookmarkStart w:id="0" w:name="_Hlk152070479"/>
      <w:bookmarkStart w:id="1" w:name="_Hlk152071501"/>
    </w:p>
    <w:p w14:paraId="49A45616" w14:textId="77777777" w:rsidR="00047A59" w:rsidRPr="00812340" w:rsidRDefault="00047A59" w:rsidP="00047A59">
      <w:pPr>
        <w:rPr>
          <w:rFonts w:ascii="Effra Light" w:hAnsi="Effra Light"/>
        </w:rPr>
      </w:pPr>
      <w:r>
        <w:t>BILDUNTERTITEL</w:t>
      </w:r>
    </w:p>
    <w:p w14:paraId="533DCE8A" w14:textId="77777777" w:rsidR="00047A59" w:rsidRDefault="00047A59">
      <w:pPr>
        <w:spacing w:after="0" w:line="240" w:lineRule="auto"/>
      </w:pPr>
    </w:p>
    <w:p w14:paraId="2F713900" w14:textId="77777777" w:rsidR="00047A59" w:rsidRDefault="00047A59">
      <w:pPr>
        <w:spacing w:after="0" w:line="240" w:lineRule="auto"/>
      </w:pPr>
    </w:p>
    <w:bookmarkEnd w:id="0"/>
    <w:p w14:paraId="7D24958A" w14:textId="77777777" w:rsidR="00047A59" w:rsidRDefault="00047A59" w:rsidP="00047A59">
      <w:pPr>
        <w:tabs>
          <w:tab w:val="left" w:pos="1134"/>
        </w:tabs>
        <w:spacing w:after="0" w:line="240" w:lineRule="auto"/>
        <w:rPr>
          <w:rFonts w:ascii="Effra Light" w:hAnsi="Effra Light" w:cs="Arial"/>
        </w:rPr>
      </w:pPr>
      <w:r>
        <w:rPr>
          <w:rFonts w:ascii="Effra" w:hAnsi="Effra" w:cs="Arial"/>
        </w:rPr>
        <w:t>V</w:t>
      </w:r>
      <w:r w:rsidRPr="00FD31F4">
        <w:rPr>
          <w:rFonts w:ascii="Effra" w:hAnsi="Effra" w:cs="Arial"/>
        </w:rPr>
        <w:t>on</w:t>
      </w:r>
      <w:r w:rsidRPr="00FD31F4">
        <w:rPr>
          <w:rFonts w:ascii="Effra" w:hAnsi="Effra" w:cs="Arial"/>
        </w:rPr>
        <w:tab/>
      </w:r>
      <w:r w:rsidRPr="00FD31F4">
        <w:rPr>
          <w:rFonts w:ascii="Effra Light" w:hAnsi="Effra Light" w:cs="Arial"/>
        </w:rPr>
        <w:t>Sylke Becker</w:t>
      </w:r>
    </w:p>
    <w:p w14:paraId="7F89DC85" w14:textId="77777777" w:rsidR="00047A59" w:rsidRDefault="00047A59" w:rsidP="00047A59">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66DDD13A" w14:textId="77777777" w:rsidR="00047A59" w:rsidRPr="00FD31F4" w:rsidRDefault="00047A59" w:rsidP="00047A59">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66B08219" w14:textId="77777777" w:rsidR="00047A59" w:rsidRPr="00FD31F4" w:rsidRDefault="00047A59" w:rsidP="00047A59">
      <w:pPr>
        <w:spacing w:after="0" w:line="240" w:lineRule="auto"/>
        <w:rPr>
          <w:rFonts w:ascii="Effra" w:hAnsi="Effra"/>
        </w:rPr>
      </w:pPr>
    </w:p>
    <w:p w14:paraId="599D7512" w14:textId="77777777" w:rsidR="00657F24" w:rsidRPr="00812340" w:rsidRDefault="00657F24" w:rsidP="00657F24">
      <w:pPr>
        <w:rPr>
          <w:rFonts w:ascii="Effra Light" w:hAnsi="Effra Light"/>
        </w:rPr>
      </w:pPr>
      <w:bookmarkStart w:id="2" w:name="_Hlk152071436"/>
    </w:p>
    <w:p w14:paraId="748E3135" w14:textId="4DC4829C" w:rsidR="00657F24" w:rsidRPr="00812340" w:rsidRDefault="00047A59" w:rsidP="00047A59">
      <w:pPr>
        <w:pStyle w:val="Betreff"/>
        <w:rPr>
          <w:rFonts w:ascii="Effra Light" w:hAnsi="Effra Light"/>
        </w:rPr>
      </w:pPr>
      <w:r w:rsidRPr="00047A59">
        <w:rPr>
          <w:rFonts w:ascii="Effra Light" w:hAnsi="Effra Light"/>
        </w:rPr>
        <w:t>Bildmaterial zur Presseinformation</w:t>
      </w:r>
    </w:p>
    <w:p w14:paraId="0E02BEAF" w14:textId="6B89E716" w:rsidR="00657F24" w:rsidRPr="00812340" w:rsidRDefault="00B41023" w:rsidP="00657F24">
      <w:pPr>
        <w:pStyle w:val="Betreff"/>
        <w:rPr>
          <w:rFonts w:ascii="Effra Light" w:hAnsi="Effra Light"/>
        </w:rPr>
      </w:pPr>
      <w:r w:rsidRPr="00B41023">
        <w:rPr>
          <w:rFonts w:ascii="Effra Light" w:hAnsi="Effra Light"/>
        </w:rPr>
        <w:t>Präzision beim Schleifen garantiert Laufruhe in der E-Mobilität</w:t>
      </w:r>
    </w:p>
    <w:p w14:paraId="1A59FFF1" w14:textId="77777777" w:rsidR="00657F24" w:rsidRPr="00812340" w:rsidRDefault="00657F24" w:rsidP="00657F24">
      <w:pPr>
        <w:pStyle w:val="Betreff"/>
        <w:rPr>
          <w:rFonts w:ascii="Effra Light" w:hAnsi="Effra Light"/>
        </w:rPr>
      </w:pPr>
      <w:r w:rsidRPr="00812340">
        <w:rPr>
          <w:rFonts w:ascii="Effra Light" w:hAnsi="Effra Light"/>
          <w:noProof/>
        </w:rPr>
        <mc:AlternateContent>
          <mc:Choice Requires="wps">
            <w:drawing>
              <wp:anchor distT="0" distB="0" distL="114300" distR="114300" simplePos="0" relativeHeight="251668480" behindDoc="0" locked="0" layoutInCell="1" allowOverlap="1" wp14:anchorId="6F4DFC14" wp14:editId="5424E690">
                <wp:simplePos x="0" y="0"/>
                <wp:positionH relativeFrom="column">
                  <wp:posOffset>2472055</wp:posOffset>
                </wp:positionH>
                <wp:positionV relativeFrom="paragraph">
                  <wp:posOffset>200025</wp:posOffset>
                </wp:positionV>
                <wp:extent cx="3212327" cy="26289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327" cy="2628900"/>
                        </a:xfrm>
                        <a:prstGeom prst="rect">
                          <a:avLst/>
                        </a:prstGeom>
                        <a:noFill/>
                        <a:ln w="9525">
                          <a:noFill/>
                          <a:miter lim="800000"/>
                          <a:headEnd/>
                          <a:tailEnd/>
                        </a:ln>
                      </wps:spPr>
                      <wps:txbx>
                        <w:txbxContent>
                          <w:p w14:paraId="1766C997" w14:textId="2C7CA210" w:rsidR="00657F24" w:rsidRPr="007529A8" w:rsidRDefault="00657F24" w:rsidP="00657F24">
                            <w:pPr>
                              <w:rPr>
                                <w:rFonts w:ascii="Effra Light" w:hAnsi="Effra Light" w:cs="Arial"/>
                                <w:b/>
                                <w:bCs/>
                              </w:rPr>
                            </w:pPr>
                            <w:r w:rsidRPr="007529A8">
                              <w:rPr>
                                <w:rFonts w:ascii="Effra Light" w:hAnsi="Effra Light" w:cs="Arial"/>
                                <w:b/>
                                <w:bCs/>
                              </w:rPr>
                              <w:t>((</w:t>
                            </w:r>
                            <w:r w:rsidR="007529A8" w:rsidRPr="007529A8">
                              <w:rPr>
                                <w:rFonts w:ascii="Effra Light" w:hAnsi="Effra Light" w:cs="Arial"/>
                                <w:b/>
                                <w:bCs/>
                              </w:rPr>
                              <w:t>01_Thomas_Breith_Liebherr-Verzahntechnik</w:t>
                            </w:r>
                            <w:r w:rsidRPr="007529A8">
                              <w:rPr>
                                <w:rFonts w:ascii="Effra Light" w:hAnsi="Effra Light" w:cs="Arial"/>
                                <w:b/>
                                <w:bCs/>
                              </w:rPr>
                              <w:t>.jpg))</w:t>
                            </w:r>
                          </w:p>
                          <w:p w14:paraId="723A389D" w14:textId="24E75BC1" w:rsidR="00657F24" w:rsidRPr="00812340" w:rsidRDefault="007529A8" w:rsidP="00657F24">
                            <w:pPr>
                              <w:pStyle w:val="Flietext"/>
                              <w:rPr>
                                <w:rFonts w:cs="Arial"/>
                              </w:rPr>
                            </w:pPr>
                            <w:r w:rsidRPr="007529A8">
                              <w:rPr>
                                <w:rFonts w:cs="Arial"/>
                              </w:rPr>
                              <w:t xml:space="preserve">„Die sogenannten E-Antriebe weisen gegenüber den konventionellen </w:t>
                            </w:r>
                            <w:proofErr w:type="spellStart"/>
                            <w:r w:rsidRPr="007529A8">
                              <w:rPr>
                                <w:rFonts w:cs="Arial"/>
                              </w:rPr>
                              <w:t>Verbrenner</w:t>
                            </w:r>
                            <w:r w:rsidR="00B176FE">
                              <w:rPr>
                                <w:rFonts w:cs="Arial"/>
                              </w:rPr>
                              <w:t>g</w:t>
                            </w:r>
                            <w:r w:rsidRPr="007529A8">
                              <w:rPr>
                                <w:rFonts w:cs="Arial"/>
                              </w:rPr>
                              <w:t>etrieben</w:t>
                            </w:r>
                            <w:proofErr w:type="spellEnd"/>
                            <w:r w:rsidRPr="007529A8">
                              <w:rPr>
                                <w:rFonts w:cs="Arial"/>
                              </w:rPr>
                              <w:t xml:space="preserve"> weitergehende, in der Regel strenge Oberflächengüten der Verzahnungen auf“, </w:t>
                            </w:r>
                            <w:r>
                              <w:rPr>
                                <w:rFonts w:cs="Arial"/>
                              </w:rPr>
                              <w:t>sagt</w:t>
                            </w:r>
                            <w:r w:rsidRPr="007529A8">
                              <w:rPr>
                                <w:rFonts w:cs="Arial"/>
                              </w:rPr>
                              <w:t xml:space="preserve"> Thomas Breith, Leiter Produktmanagement bei der Liebherr-Verzahntechnik GmbH</w:t>
                            </w:r>
                            <w:r w:rsidR="00657F24" w:rsidRPr="00812340">
                              <w:rPr>
                                <w:rFonts w:cs="Arial"/>
                              </w:rPr>
                              <w:t>.</w:t>
                            </w:r>
                          </w:p>
                          <w:p w14:paraId="3E9AC550" w14:textId="77777777" w:rsidR="00657F24" w:rsidRPr="00812340" w:rsidRDefault="00657F24" w:rsidP="00657F24">
                            <w:pPr>
                              <w:rPr>
                                <w:rFonts w:ascii="Effra Light" w:eastAsia="MS Mincho" w:hAnsi="Effra Light" w:cs="Arial"/>
                                <w:sz w:val="20"/>
                              </w:rPr>
                            </w:pPr>
                          </w:p>
                          <w:p w14:paraId="529065A7" w14:textId="5B56BBD6" w:rsidR="00657F24" w:rsidRPr="00812340" w:rsidRDefault="00657F24" w:rsidP="00657F24">
                            <w:pPr>
                              <w:rPr>
                                <w:rFonts w:ascii="Effra Light" w:eastAsia="MS Mincho" w:hAnsi="Effra Light" w:cs="Arial"/>
                                <w:sz w:val="20"/>
                              </w:rPr>
                            </w:pPr>
                            <w:r w:rsidRPr="00812340">
                              <w:rPr>
                                <w:rFonts w:ascii="Effra Light" w:eastAsia="MS Mincho" w:hAnsi="Effra Light" w:cs="Arial"/>
                                <w:sz w:val="20"/>
                              </w:rPr>
                              <w:t xml:space="preserve">Foto: </w:t>
                            </w:r>
                            <w:r w:rsidR="007529A8" w:rsidRPr="007529A8">
                              <w:rPr>
                                <w:rFonts w:ascii="Effra Light" w:eastAsia="MS Mincho" w:hAnsi="Effra Light" w:cs="Arial"/>
                                <w:sz w:val="20"/>
                              </w:rPr>
                              <w:t>Liebherr-Verzahntechnik</w:t>
                            </w:r>
                          </w:p>
                          <w:p w14:paraId="08989E79" w14:textId="77777777" w:rsidR="00657F24" w:rsidRPr="00812340" w:rsidRDefault="00657F24" w:rsidP="00657F24">
                            <w:pPr>
                              <w:rPr>
                                <w:rFonts w:ascii="Effra Light" w:eastAsia="MS Mincho" w:hAnsi="Effra Light"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DFC14" id="_x0000_t202" coordsize="21600,21600" o:spt="202" path="m,l,21600r21600,l21600,xe">
                <v:stroke joinstyle="miter"/>
                <v:path gradientshapeok="t" o:connecttype="rect"/>
              </v:shapetype>
              <v:shape id="Textfeld 2" o:spid="_x0000_s1026" type="#_x0000_t202" style="position:absolute;margin-left:194.65pt;margin-top:15.75pt;width:252.95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" filled="f" stroked="f">
                <v:textbox>
                  <w:txbxContent>
                    <w:p w14:paraId="1766C997" w14:textId="2C7CA210" w:rsidR="00657F24" w:rsidRPr="007529A8" w:rsidRDefault="00657F24" w:rsidP="00657F24">
                      <w:pPr>
                        <w:rPr>
                          <w:rFonts w:ascii="Effra Light" w:hAnsi="Effra Light" w:cs="Arial"/>
                          <w:b/>
                          <w:bCs/>
                        </w:rPr>
                      </w:pPr>
                      <w:r w:rsidRPr="007529A8">
                        <w:rPr>
                          <w:rFonts w:ascii="Effra Light" w:hAnsi="Effra Light" w:cs="Arial"/>
                          <w:b/>
                          <w:bCs/>
                        </w:rPr>
                        <w:t>((</w:t>
                      </w:r>
                      <w:r w:rsidR="007529A8" w:rsidRPr="007529A8">
                        <w:rPr>
                          <w:rFonts w:ascii="Effra Light" w:hAnsi="Effra Light" w:cs="Arial"/>
                          <w:b/>
                          <w:bCs/>
                        </w:rPr>
                        <w:t>01_Thomas_Breith_Liebherr-Verzahntechnik</w:t>
                      </w:r>
                      <w:r w:rsidRPr="007529A8">
                        <w:rPr>
                          <w:rFonts w:ascii="Effra Light" w:hAnsi="Effra Light" w:cs="Arial"/>
                          <w:b/>
                          <w:bCs/>
                        </w:rPr>
                        <w:t>.jpg))</w:t>
                      </w:r>
                    </w:p>
                    <w:p w14:paraId="723A389D" w14:textId="24E75BC1" w:rsidR="00657F24" w:rsidRPr="00812340" w:rsidRDefault="007529A8" w:rsidP="00657F24">
                      <w:pPr>
                        <w:pStyle w:val="Flietext"/>
                        <w:rPr>
                          <w:rFonts w:cs="Arial"/>
                        </w:rPr>
                      </w:pPr>
                      <w:r w:rsidRPr="007529A8">
                        <w:rPr>
                          <w:rFonts w:cs="Arial"/>
                        </w:rPr>
                        <w:t xml:space="preserve">„Die sogenannten E-Antriebe weisen gegenüber den konventionellen </w:t>
                      </w:r>
                      <w:proofErr w:type="spellStart"/>
                      <w:r w:rsidRPr="007529A8">
                        <w:rPr>
                          <w:rFonts w:cs="Arial"/>
                        </w:rPr>
                        <w:t>Verbrenner</w:t>
                      </w:r>
                      <w:r w:rsidR="00B176FE">
                        <w:rPr>
                          <w:rFonts w:cs="Arial"/>
                        </w:rPr>
                        <w:t>g</w:t>
                      </w:r>
                      <w:r w:rsidRPr="007529A8">
                        <w:rPr>
                          <w:rFonts w:cs="Arial"/>
                        </w:rPr>
                        <w:t>etrieben</w:t>
                      </w:r>
                      <w:proofErr w:type="spellEnd"/>
                      <w:r w:rsidRPr="007529A8">
                        <w:rPr>
                          <w:rFonts w:cs="Arial"/>
                        </w:rPr>
                        <w:t xml:space="preserve"> weitergehende, in der Regel strenge Oberflächengüten der Verzahnungen auf“, </w:t>
                      </w:r>
                      <w:r>
                        <w:rPr>
                          <w:rFonts w:cs="Arial"/>
                        </w:rPr>
                        <w:t>sagt</w:t>
                      </w:r>
                      <w:r w:rsidRPr="007529A8">
                        <w:rPr>
                          <w:rFonts w:cs="Arial"/>
                        </w:rPr>
                        <w:t xml:space="preserve"> Thomas Breith, Leiter Produktmanagement bei der Liebherr-Verzahntechnik GmbH</w:t>
                      </w:r>
                      <w:r w:rsidR="00657F24" w:rsidRPr="00812340">
                        <w:rPr>
                          <w:rFonts w:cs="Arial"/>
                        </w:rPr>
                        <w:t>.</w:t>
                      </w:r>
                    </w:p>
                    <w:p w14:paraId="3E9AC550" w14:textId="77777777" w:rsidR="00657F24" w:rsidRPr="00812340" w:rsidRDefault="00657F24" w:rsidP="00657F24">
                      <w:pPr>
                        <w:rPr>
                          <w:rFonts w:ascii="Effra Light" w:eastAsia="MS Mincho" w:hAnsi="Effra Light" w:cs="Arial"/>
                          <w:sz w:val="20"/>
                        </w:rPr>
                      </w:pPr>
                    </w:p>
                    <w:p w14:paraId="529065A7" w14:textId="5B56BBD6" w:rsidR="00657F24" w:rsidRPr="00812340" w:rsidRDefault="00657F24" w:rsidP="00657F24">
                      <w:pPr>
                        <w:rPr>
                          <w:rFonts w:ascii="Effra Light" w:eastAsia="MS Mincho" w:hAnsi="Effra Light" w:cs="Arial"/>
                          <w:sz w:val="20"/>
                        </w:rPr>
                      </w:pPr>
                      <w:r w:rsidRPr="00812340">
                        <w:rPr>
                          <w:rFonts w:ascii="Effra Light" w:eastAsia="MS Mincho" w:hAnsi="Effra Light" w:cs="Arial"/>
                          <w:sz w:val="20"/>
                        </w:rPr>
                        <w:t xml:space="preserve">Foto: </w:t>
                      </w:r>
                      <w:r w:rsidR="007529A8" w:rsidRPr="007529A8">
                        <w:rPr>
                          <w:rFonts w:ascii="Effra Light" w:eastAsia="MS Mincho" w:hAnsi="Effra Light" w:cs="Arial"/>
                          <w:sz w:val="20"/>
                        </w:rPr>
                        <w:t>Liebherr-Verzahntechnik</w:t>
                      </w:r>
                    </w:p>
                    <w:p w14:paraId="08989E79" w14:textId="77777777" w:rsidR="00657F24" w:rsidRPr="00812340" w:rsidRDefault="00657F24" w:rsidP="00657F24">
                      <w:pPr>
                        <w:rPr>
                          <w:rFonts w:ascii="Effra Light" w:eastAsia="MS Mincho" w:hAnsi="Effra Light" w:cs="Arial"/>
                          <w:sz w:val="20"/>
                        </w:rPr>
                      </w:pPr>
                    </w:p>
                  </w:txbxContent>
                </v:textbox>
              </v:shape>
            </w:pict>
          </mc:Fallback>
        </mc:AlternateContent>
      </w:r>
    </w:p>
    <w:p w14:paraId="09BC7527" w14:textId="77777777" w:rsidR="00657F24" w:rsidRPr="00812340" w:rsidRDefault="00657F24" w:rsidP="00657F24">
      <w:pPr>
        <w:spacing w:line="360" w:lineRule="auto"/>
        <w:rPr>
          <w:rFonts w:ascii="Effra Light" w:hAnsi="Effra Light"/>
        </w:rPr>
      </w:pPr>
      <w:r w:rsidRPr="00812340">
        <w:rPr>
          <w:rFonts w:ascii="Effra Light" w:hAnsi="Effra Light"/>
          <w:noProof/>
        </w:rPr>
        <w:drawing>
          <wp:inline distT="0" distB="0" distL="0" distR="0" wp14:anchorId="46BC9E35" wp14:editId="76227FAA">
            <wp:extent cx="2419941" cy="1613447"/>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2419941" cy="1613447"/>
                    </a:xfrm>
                    <a:prstGeom prst="rect">
                      <a:avLst/>
                    </a:prstGeom>
                  </pic:spPr>
                </pic:pic>
              </a:graphicData>
            </a:graphic>
          </wp:inline>
        </w:drawing>
      </w:r>
    </w:p>
    <w:p w14:paraId="1DE72047" w14:textId="77777777" w:rsidR="00657F24" w:rsidRPr="00812340" w:rsidRDefault="00657F24" w:rsidP="00657F24">
      <w:pPr>
        <w:spacing w:line="360" w:lineRule="auto"/>
        <w:rPr>
          <w:rFonts w:ascii="Effra Light" w:hAnsi="Effra Light"/>
        </w:rPr>
      </w:pPr>
    </w:p>
    <w:p w14:paraId="46CE05BB" w14:textId="77777777" w:rsidR="00657F24" w:rsidRPr="00812340" w:rsidRDefault="00657F24" w:rsidP="00657F24">
      <w:pPr>
        <w:rPr>
          <w:rFonts w:ascii="Effra Light" w:hAnsi="Effra Light"/>
        </w:rPr>
      </w:pPr>
    </w:p>
    <w:p w14:paraId="68BEAAC7" w14:textId="77777777" w:rsidR="00657F24" w:rsidRPr="00812340" w:rsidRDefault="00657F24" w:rsidP="00657F24">
      <w:pPr>
        <w:rPr>
          <w:rFonts w:ascii="Effra Light" w:hAnsi="Effra Light"/>
        </w:rPr>
      </w:pPr>
    </w:p>
    <w:p w14:paraId="03EBEA9E" w14:textId="77777777" w:rsidR="00833143" w:rsidRPr="00812340" w:rsidRDefault="00833143" w:rsidP="00657F24">
      <w:pPr>
        <w:rPr>
          <w:rFonts w:ascii="Effra Light" w:hAnsi="Effra Light"/>
        </w:rPr>
      </w:pPr>
    </w:p>
    <w:p w14:paraId="32B647A7" w14:textId="77777777" w:rsidR="00833143" w:rsidRPr="00812340" w:rsidRDefault="00833143" w:rsidP="00657F24">
      <w:pPr>
        <w:rPr>
          <w:rFonts w:ascii="Effra Light" w:hAnsi="Effra Light"/>
        </w:rPr>
      </w:pPr>
    </w:p>
    <w:p w14:paraId="72807958" w14:textId="37D4FC28" w:rsidR="00AA5248" w:rsidRDefault="00AA5248">
      <w:pPr>
        <w:spacing w:after="0" w:line="240" w:lineRule="auto"/>
        <w:rPr>
          <w:rFonts w:ascii="Effra Light" w:hAnsi="Effra Light"/>
        </w:rPr>
      </w:pPr>
      <w:r>
        <w:rPr>
          <w:rFonts w:ascii="Effra Light" w:hAnsi="Effra Light"/>
        </w:rPr>
        <w:br w:type="page"/>
      </w:r>
    </w:p>
    <w:p w14:paraId="00DA6845" w14:textId="3231919A" w:rsidR="00833143" w:rsidRPr="00812340" w:rsidRDefault="00DB07E8" w:rsidP="00657F24">
      <w:pPr>
        <w:rPr>
          <w:rFonts w:ascii="Effra Light" w:hAnsi="Effra Light"/>
        </w:rPr>
      </w:pPr>
      <w:r w:rsidRPr="00812340">
        <w:rPr>
          <w:rFonts w:ascii="Effra Light" w:hAnsi="Effra Light"/>
          <w:noProof/>
        </w:rPr>
        <w:lastRenderedPageBreak/>
        <mc:AlternateContent>
          <mc:Choice Requires="wps">
            <w:drawing>
              <wp:anchor distT="0" distB="0" distL="114300" distR="114300" simplePos="0" relativeHeight="251667456" behindDoc="0" locked="0" layoutInCell="1" allowOverlap="1" wp14:anchorId="32D1EAA9" wp14:editId="4C865DCB">
                <wp:simplePos x="0" y="0"/>
                <wp:positionH relativeFrom="column">
                  <wp:posOffset>2986405</wp:posOffset>
                </wp:positionH>
                <wp:positionV relativeFrom="paragraph">
                  <wp:posOffset>215265</wp:posOffset>
                </wp:positionV>
                <wp:extent cx="3298190" cy="3657600"/>
                <wp:effectExtent l="0" t="0" r="0" b="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3657600"/>
                        </a:xfrm>
                        <a:prstGeom prst="rect">
                          <a:avLst/>
                        </a:prstGeom>
                        <a:noFill/>
                        <a:ln w="9525">
                          <a:noFill/>
                          <a:miter lim="800000"/>
                          <a:headEnd/>
                          <a:tailEnd/>
                        </a:ln>
                      </wps:spPr>
                      <wps:txbx>
                        <w:txbxContent>
                          <w:p w14:paraId="589F5507" w14:textId="1018EA69" w:rsidR="00657F24" w:rsidRPr="00812340" w:rsidRDefault="00657F24" w:rsidP="00657F24">
                            <w:pPr>
                              <w:rPr>
                                <w:rFonts w:ascii="Effra Light" w:hAnsi="Effra Light" w:cs="Arial"/>
                                <w:b/>
                                <w:bCs/>
                              </w:rPr>
                            </w:pPr>
                            <w:r w:rsidRPr="00812340">
                              <w:rPr>
                                <w:rFonts w:ascii="Effra Light" w:hAnsi="Effra Light" w:cs="Arial"/>
                                <w:b/>
                                <w:bCs/>
                              </w:rPr>
                              <w:t>((</w:t>
                            </w:r>
                            <w:r w:rsidR="00AA5248" w:rsidRPr="00AA5248">
                              <w:rPr>
                                <w:rFonts w:ascii="Effra Light" w:hAnsi="Effra Light" w:cs="Arial"/>
                                <w:b/>
                                <w:bCs/>
                              </w:rPr>
                              <w:t>02_Liebherr_Gear_Solution</w:t>
                            </w:r>
                            <w:r w:rsidRPr="00812340">
                              <w:rPr>
                                <w:rFonts w:ascii="Effra Light" w:hAnsi="Effra Light" w:cs="Arial"/>
                                <w:b/>
                                <w:bCs/>
                              </w:rPr>
                              <w:t>.jpg))</w:t>
                            </w:r>
                          </w:p>
                          <w:p w14:paraId="235FF2AB" w14:textId="3176A623" w:rsidR="00657F24" w:rsidRPr="00812340" w:rsidRDefault="00AA5248" w:rsidP="00657F24">
                            <w:pPr>
                              <w:pStyle w:val="Flietext"/>
                              <w:rPr>
                                <w:rFonts w:cs="Arial"/>
                              </w:rPr>
                            </w:pPr>
                            <w:r w:rsidRPr="00AA5248">
                              <w:rPr>
                                <w:rFonts w:cs="Arial"/>
                              </w:rPr>
                              <w:t xml:space="preserve">Wälzschleifen eines </w:t>
                            </w:r>
                            <w:proofErr w:type="spellStart"/>
                            <w:r w:rsidRPr="00AA5248">
                              <w:rPr>
                                <w:rFonts w:cs="Arial"/>
                              </w:rPr>
                              <w:t>Abtriebszahnrads</w:t>
                            </w:r>
                            <w:proofErr w:type="spellEnd"/>
                            <w:r w:rsidRPr="00AA5248">
                              <w:rPr>
                                <w:rFonts w:cs="Arial"/>
                              </w:rPr>
                              <w:t xml:space="preserve"> für einen E-Antrieb mit abrichtfreiem CBN</w:t>
                            </w:r>
                            <w:r w:rsidR="00657F24" w:rsidRPr="00812340">
                              <w:rPr>
                                <w:rFonts w:cs="Arial"/>
                              </w:rPr>
                              <w:t>.</w:t>
                            </w:r>
                            <w:r>
                              <w:rPr>
                                <w:rFonts w:cs="Arial"/>
                              </w:rPr>
                              <w:t xml:space="preserve"> </w:t>
                            </w:r>
                            <w:r w:rsidRPr="00AA5248">
                              <w:rPr>
                                <w:rFonts w:cs="Arial"/>
                              </w:rPr>
                              <w:t xml:space="preserve">Abrichtfreie CBN-Schleifschnecken </w:t>
                            </w:r>
                            <w:r w:rsidR="009F6E0A">
                              <w:rPr>
                                <w:rFonts w:cs="Arial"/>
                              </w:rPr>
                              <w:t xml:space="preserve">von der </w:t>
                            </w:r>
                            <w:r w:rsidR="009F6E0A" w:rsidRPr="009F6E0A">
                              <w:rPr>
                                <w:rFonts w:cs="Arial"/>
                              </w:rPr>
                              <w:t>Liebherr-Verzahntechnik GmbH</w:t>
                            </w:r>
                            <w:r w:rsidRPr="00AA5248">
                              <w:rPr>
                                <w:rFonts w:cs="Arial"/>
                              </w:rPr>
                              <w:t xml:space="preserve"> bieten eine Reihe von Vorteilen: hohe Prozessstabilität aufgrund der langen Werkzeugstandzeiten, Vermeidung von Fehlerquellen beim Abrichten, einfache</w:t>
                            </w:r>
                            <w:r w:rsidR="00BC20F8">
                              <w:rPr>
                                <w:rFonts w:cs="Arial"/>
                              </w:rPr>
                              <w:t>s</w:t>
                            </w:r>
                            <w:r w:rsidRPr="00AA5248">
                              <w:rPr>
                                <w:rFonts w:cs="Arial"/>
                              </w:rPr>
                              <w:t xml:space="preserve"> Werkzeughandling sowie deutlich reduzierte</w:t>
                            </w:r>
                            <w:r w:rsidR="00BC20F8">
                              <w:rPr>
                                <w:rFonts w:cs="Arial"/>
                              </w:rPr>
                              <w:t>r</w:t>
                            </w:r>
                            <w:r w:rsidRPr="00AA5248">
                              <w:rPr>
                                <w:rFonts w:cs="Arial"/>
                              </w:rPr>
                              <w:t xml:space="preserve"> Mess- und Prüfaufw</w:t>
                            </w:r>
                            <w:r w:rsidR="00BC20F8">
                              <w:rPr>
                                <w:rFonts w:cs="Arial"/>
                              </w:rPr>
                              <w:t>a</w:t>
                            </w:r>
                            <w:r w:rsidRPr="00AA5248">
                              <w:rPr>
                                <w:rFonts w:cs="Arial"/>
                              </w:rPr>
                              <w:t>nd. Auch feinste Oberflächen mit einem Rz-Rauheitswert von unter drei Mikrometern können damit erzielt werden.</w:t>
                            </w:r>
                          </w:p>
                          <w:p w14:paraId="32ED592C" w14:textId="77777777" w:rsidR="00657F24" w:rsidRPr="00812340" w:rsidRDefault="00657F24" w:rsidP="00657F24">
                            <w:pPr>
                              <w:rPr>
                                <w:rFonts w:ascii="Effra Light" w:eastAsia="MS Mincho" w:hAnsi="Effra Light" w:cs="Arial"/>
                                <w:sz w:val="20"/>
                              </w:rPr>
                            </w:pPr>
                          </w:p>
                          <w:p w14:paraId="351ECF23" w14:textId="1C14A8D6" w:rsidR="00450839" w:rsidRPr="00812340" w:rsidRDefault="00450839" w:rsidP="00450839">
                            <w:pPr>
                              <w:rPr>
                                <w:rFonts w:ascii="Effra Light" w:eastAsia="MS Mincho" w:hAnsi="Effra Light" w:cs="Arial"/>
                                <w:sz w:val="20"/>
                              </w:rPr>
                            </w:pPr>
                            <w:r w:rsidRPr="00812340">
                              <w:rPr>
                                <w:rFonts w:ascii="Effra Light" w:eastAsia="MS Mincho" w:hAnsi="Effra Light" w:cs="Arial"/>
                                <w:sz w:val="20"/>
                              </w:rPr>
                              <w:t xml:space="preserve">Foto: </w:t>
                            </w:r>
                            <w:r w:rsidR="00AA5248" w:rsidRPr="00AA5248">
                              <w:rPr>
                                <w:rFonts w:ascii="Effra Light" w:eastAsia="MS Mincho" w:hAnsi="Effra Light" w:cs="Arial"/>
                                <w:sz w:val="20"/>
                              </w:rPr>
                              <w:t>Liebherr-Verzahntechnik</w:t>
                            </w:r>
                          </w:p>
                          <w:p w14:paraId="6FF316C4" w14:textId="77777777" w:rsidR="00657F24" w:rsidRPr="00CB5B3B" w:rsidRDefault="00657F24" w:rsidP="00657F24">
                            <w:pPr>
                              <w:rPr>
                                <w:rFonts w:eastAsia="MS Mincho" w:cs="Arial"/>
                                <w:sz w:val="20"/>
                              </w:rPr>
                            </w:pPr>
                          </w:p>
                          <w:p w14:paraId="5BBD4235" w14:textId="77777777" w:rsidR="00657F24" w:rsidRPr="00CB5B3B" w:rsidRDefault="00657F24" w:rsidP="00657F24">
                            <w:pPr>
                              <w:rPr>
                                <w:rFonts w:eastAsia="MS Mincho"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1EAA9" id="_x0000_s1027" type="#_x0000_t202" style="position:absolute;margin-left:235.15pt;margin-top:16.95pt;width:259.7pt;height:4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" filled="f" stroked="f">
                <v:textbox>
                  <w:txbxContent>
                    <w:p w14:paraId="589F5507" w14:textId="1018EA69" w:rsidR="00657F24" w:rsidRPr="00812340" w:rsidRDefault="00657F24" w:rsidP="00657F24">
                      <w:pPr>
                        <w:rPr>
                          <w:rFonts w:ascii="Effra Light" w:hAnsi="Effra Light" w:cs="Arial"/>
                          <w:b/>
                          <w:bCs/>
                        </w:rPr>
                      </w:pPr>
                      <w:r w:rsidRPr="00812340">
                        <w:rPr>
                          <w:rFonts w:ascii="Effra Light" w:hAnsi="Effra Light" w:cs="Arial"/>
                          <w:b/>
                          <w:bCs/>
                        </w:rPr>
                        <w:t>((</w:t>
                      </w:r>
                      <w:r w:rsidR="00AA5248" w:rsidRPr="00AA5248">
                        <w:rPr>
                          <w:rFonts w:ascii="Effra Light" w:hAnsi="Effra Light" w:cs="Arial"/>
                          <w:b/>
                          <w:bCs/>
                        </w:rPr>
                        <w:t>02_Liebherr_Gear_Solution</w:t>
                      </w:r>
                      <w:r w:rsidRPr="00812340">
                        <w:rPr>
                          <w:rFonts w:ascii="Effra Light" w:hAnsi="Effra Light" w:cs="Arial"/>
                          <w:b/>
                          <w:bCs/>
                        </w:rPr>
                        <w:t>.jpg))</w:t>
                      </w:r>
                    </w:p>
                    <w:p w14:paraId="235FF2AB" w14:textId="3176A623" w:rsidR="00657F24" w:rsidRPr="00812340" w:rsidRDefault="00AA5248" w:rsidP="00657F24">
                      <w:pPr>
                        <w:pStyle w:val="Flietext"/>
                        <w:rPr>
                          <w:rFonts w:cs="Arial"/>
                        </w:rPr>
                      </w:pPr>
                      <w:r w:rsidRPr="00AA5248">
                        <w:rPr>
                          <w:rFonts w:cs="Arial"/>
                        </w:rPr>
                        <w:t xml:space="preserve">Wälzschleifen eines </w:t>
                      </w:r>
                      <w:proofErr w:type="spellStart"/>
                      <w:r w:rsidRPr="00AA5248">
                        <w:rPr>
                          <w:rFonts w:cs="Arial"/>
                        </w:rPr>
                        <w:t>Abtriebszahnrads</w:t>
                      </w:r>
                      <w:proofErr w:type="spellEnd"/>
                      <w:r w:rsidRPr="00AA5248">
                        <w:rPr>
                          <w:rFonts w:cs="Arial"/>
                        </w:rPr>
                        <w:t xml:space="preserve"> für einen E-Antrieb mit abrichtfreiem CBN</w:t>
                      </w:r>
                      <w:r w:rsidR="00657F24" w:rsidRPr="00812340">
                        <w:rPr>
                          <w:rFonts w:cs="Arial"/>
                        </w:rPr>
                        <w:t>.</w:t>
                      </w:r>
                      <w:r>
                        <w:rPr>
                          <w:rFonts w:cs="Arial"/>
                        </w:rPr>
                        <w:t xml:space="preserve"> </w:t>
                      </w:r>
                      <w:r w:rsidRPr="00AA5248">
                        <w:rPr>
                          <w:rFonts w:cs="Arial"/>
                        </w:rPr>
                        <w:t xml:space="preserve">Abrichtfreie CBN-Schleifschnecken </w:t>
                      </w:r>
                      <w:r w:rsidR="009F6E0A">
                        <w:rPr>
                          <w:rFonts w:cs="Arial"/>
                        </w:rPr>
                        <w:t xml:space="preserve">von der </w:t>
                      </w:r>
                      <w:r w:rsidR="009F6E0A" w:rsidRPr="009F6E0A">
                        <w:rPr>
                          <w:rFonts w:cs="Arial"/>
                        </w:rPr>
                        <w:t>Liebherr-Verzahntechnik GmbH</w:t>
                      </w:r>
                      <w:r w:rsidRPr="00AA5248">
                        <w:rPr>
                          <w:rFonts w:cs="Arial"/>
                        </w:rPr>
                        <w:t xml:space="preserve"> bieten eine Reihe von Vorteilen: hohe Prozessstabilität aufgrund der langen Werkzeugstandzeiten, Vermeidung von Fehlerquellen beim Abrichten, einfache</w:t>
                      </w:r>
                      <w:r w:rsidR="00BC20F8">
                        <w:rPr>
                          <w:rFonts w:cs="Arial"/>
                        </w:rPr>
                        <w:t>s</w:t>
                      </w:r>
                      <w:r w:rsidRPr="00AA5248">
                        <w:rPr>
                          <w:rFonts w:cs="Arial"/>
                        </w:rPr>
                        <w:t xml:space="preserve"> Werkzeughandling sowie deutlich reduzierte</w:t>
                      </w:r>
                      <w:r w:rsidR="00BC20F8">
                        <w:rPr>
                          <w:rFonts w:cs="Arial"/>
                        </w:rPr>
                        <w:t>r</w:t>
                      </w:r>
                      <w:r w:rsidRPr="00AA5248">
                        <w:rPr>
                          <w:rFonts w:cs="Arial"/>
                        </w:rPr>
                        <w:t xml:space="preserve"> Mess- und Prüfaufw</w:t>
                      </w:r>
                      <w:r w:rsidR="00BC20F8">
                        <w:rPr>
                          <w:rFonts w:cs="Arial"/>
                        </w:rPr>
                        <w:t>a</w:t>
                      </w:r>
                      <w:r w:rsidRPr="00AA5248">
                        <w:rPr>
                          <w:rFonts w:cs="Arial"/>
                        </w:rPr>
                        <w:t>nd. Auch feinste Oberflächen mit einem Rz-Rauheitswert von unter drei Mikrometern können damit erzielt werden.</w:t>
                      </w:r>
                    </w:p>
                    <w:p w14:paraId="32ED592C" w14:textId="77777777" w:rsidR="00657F24" w:rsidRPr="00812340" w:rsidRDefault="00657F24" w:rsidP="00657F24">
                      <w:pPr>
                        <w:rPr>
                          <w:rFonts w:ascii="Effra Light" w:eastAsia="MS Mincho" w:hAnsi="Effra Light" w:cs="Arial"/>
                          <w:sz w:val="20"/>
                        </w:rPr>
                      </w:pPr>
                    </w:p>
                    <w:p w14:paraId="351ECF23" w14:textId="1C14A8D6" w:rsidR="00450839" w:rsidRPr="00812340" w:rsidRDefault="00450839" w:rsidP="00450839">
                      <w:pPr>
                        <w:rPr>
                          <w:rFonts w:ascii="Effra Light" w:eastAsia="MS Mincho" w:hAnsi="Effra Light" w:cs="Arial"/>
                          <w:sz w:val="20"/>
                        </w:rPr>
                      </w:pPr>
                      <w:r w:rsidRPr="00812340">
                        <w:rPr>
                          <w:rFonts w:ascii="Effra Light" w:eastAsia="MS Mincho" w:hAnsi="Effra Light" w:cs="Arial"/>
                          <w:sz w:val="20"/>
                        </w:rPr>
                        <w:t xml:space="preserve">Foto: </w:t>
                      </w:r>
                      <w:r w:rsidR="00AA5248" w:rsidRPr="00AA5248">
                        <w:rPr>
                          <w:rFonts w:ascii="Effra Light" w:eastAsia="MS Mincho" w:hAnsi="Effra Light" w:cs="Arial"/>
                          <w:sz w:val="20"/>
                        </w:rPr>
                        <w:t>Liebherr-Verzahntechnik</w:t>
                      </w:r>
                    </w:p>
                    <w:p w14:paraId="6FF316C4" w14:textId="77777777" w:rsidR="00657F24" w:rsidRPr="00CB5B3B" w:rsidRDefault="00657F24" w:rsidP="00657F24">
                      <w:pPr>
                        <w:rPr>
                          <w:rFonts w:eastAsia="MS Mincho" w:cs="Arial"/>
                          <w:sz w:val="20"/>
                        </w:rPr>
                      </w:pPr>
                    </w:p>
                    <w:p w14:paraId="5BBD4235" w14:textId="77777777" w:rsidR="00657F24" w:rsidRPr="00CB5B3B" w:rsidRDefault="00657F24" w:rsidP="00657F24">
                      <w:pPr>
                        <w:rPr>
                          <w:rFonts w:eastAsia="MS Mincho" w:cs="Arial"/>
                          <w:sz w:val="16"/>
                          <w:szCs w:val="16"/>
                        </w:rPr>
                      </w:pPr>
                    </w:p>
                  </w:txbxContent>
                </v:textbox>
              </v:shape>
            </w:pict>
          </mc:Fallback>
        </mc:AlternateContent>
      </w:r>
    </w:p>
    <w:p w14:paraId="75AA77F2" w14:textId="04866085" w:rsidR="00657F24" w:rsidRPr="00812340" w:rsidRDefault="00657F24" w:rsidP="00657F24">
      <w:pPr>
        <w:rPr>
          <w:rFonts w:ascii="Effra Light" w:hAnsi="Effra Light"/>
        </w:rPr>
      </w:pPr>
      <w:r w:rsidRPr="00812340">
        <w:rPr>
          <w:rFonts w:ascii="Effra Light" w:hAnsi="Effra Light"/>
          <w:noProof/>
        </w:rPr>
        <w:drawing>
          <wp:inline distT="0" distB="0" distL="0" distR="0" wp14:anchorId="192C42DC" wp14:editId="1731FFA8">
            <wp:extent cx="2898476" cy="193270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2912155" cy="1941825"/>
                    </a:xfrm>
                    <a:prstGeom prst="rect">
                      <a:avLst/>
                    </a:prstGeom>
                  </pic:spPr>
                </pic:pic>
              </a:graphicData>
            </a:graphic>
          </wp:inline>
        </w:drawing>
      </w:r>
    </w:p>
    <w:p w14:paraId="27C86F15" w14:textId="5721F017" w:rsidR="00657F24" w:rsidRPr="00812340" w:rsidRDefault="00657F24" w:rsidP="00657F24">
      <w:pPr>
        <w:rPr>
          <w:rFonts w:ascii="Effra Light" w:hAnsi="Effra Light"/>
        </w:rPr>
      </w:pPr>
      <w:bookmarkStart w:id="3" w:name="_Hlk79565389"/>
      <w:bookmarkEnd w:id="3"/>
    </w:p>
    <w:p w14:paraId="4F5A4F52" w14:textId="6742D768" w:rsidR="00657F24" w:rsidRPr="00812340" w:rsidRDefault="00657F24" w:rsidP="00657F24">
      <w:pPr>
        <w:rPr>
          <w:rFonts w:ascii="Effra Light" w:hAnsi="Effra Light"/>
        </w:rPr>
      </w:pPr>
    </w:p>
    <w:p w14:paraId="56A1DCB2" w14:textId="50D71E36" w:rsidR="00657F24" w:rsidRPr="00812340" w:rsidRDefault="00657F24" w:rsidP="00657F24">
      <w:pPr>
        <w:rPr>
          <w:rFonts w:ascii="Effra Light" w:hAnsi="Effra Light"/>
        </w:rPr>
      </w:pPr>
    </w:p>
    <w:p w14:paraId="1A9C85B0" w14:textId="272F6A65" w:rsidR="00657F24" w:rsidRPr="00812340" w:rsidRDefault="00657F24" w:rsidP="00657F24">
      <w:pPr>
        <w:rPr>
          <w:rFonts w:ascii="Effra Light" w:hAnsi="Effra Light"/>
        </w:rPr>
      </w:pPr>
    </w:p>
    <w:p w14:paraId="01C16F6F" w14:textId="42D750D8" w:rsidR="00657F24" w:rsidRPr="00812340" w:rsidRDefault="00657F24" w:rsidP="00657F24">
      <w:pPr>
        <w:rPr>
          <w:rFonts w:ascii="Effra Light" w:hAnsi="Effra Light"/>
        </w:rPr>
      </w:pPr>
    </w:p>
    <w:p w14:paraId="74DC952A" w14:textId="1EBD28CC" w:rsidR="00657F24" w:rsidRPr="00812340" w:rsidRDefault="00657F24" w:rsidP="00657F24">
      <w:pPr>
        <w:rPr>
          <w:rFonts w:ascii="Effra Light" w:hAnsi="Effra Light"/>
        </w:rPr>
      </w:pPr>
    </w:p>
    <w:p w14:paraId="4D537408" w14:textId="77777777" w:rsidR="00657F24" w:rsidRPr="00812340" w:rsidRDefault="00657F24" w:rsidP="00657F24">
      <w:pPr>
        <w:rPr>
          <w:rFonts w:ascii="Effra Light" w:hAnsi="Effra Light"/>
        </w:rPr>
      </w:pPr>
    </w:p>
    <w:p w14:paraId="1597268F" w14:textId="66D1DBA4" w:rsidR="00657F24" w:rsidRPr="00812340" w:rsidRDefault="00657F24" w:rsidP="00657F24">
      <w:pPr>
        <w:rPr>
          <w:rFonts w:ascii="Effra Light" w:hAnsi="Effra Light"/>
        </w:rPr>
      </w:pPr>
    </w:p>
    <w:p w14:paraId="62AEF2A5" w14:textId="36276DB2" w:rsidR="00657F24" w:rsidRPr="00812340" w:rsidRDefault="001C60EE" w:rsidP="00657F24">
      <w:pPr>
        <w:rPr>
          <w:rFonts w:ascii="Effra Light" w:hAnsi="Effra Light"/>
        </w:rPr>
      </w:pPr>
      <w:r w:rsidRPr="00812340">
        <w:rPr>
          <w:rFonts w:ascii="Effra Light" w:hAnsi="Effra Light"/>
          <w:noProof/>
        </w:rPr>
        <mc:AlternateContent>
          <mc:Choice Requires="wps">
            <w:drawing>
              <wp:anchor distT="0" distB="0" distL="114300" distR="114300" simplePos="0" relativeHeight="251669504" behindDoc="0" locked="0" layoutInCell="1" allowOverlap="1" wp14:anchorId="72581729" wp14:editId="2EF6B985">
                <wp:simplePos x="0" y="0"/>
                <wp:positionH relativeFrom="column">
                  <wp:posOffset>2981960</wp:posOffset>
                </wp:positionH>
                <wp:positionV relativeFrom="paragraph">
                  <wp:posOffset>252095</wp:posOffset>
                </wp:positionV>
                <wp:extent cx="3240405" cy="2665095"/>
                <wp:effectExtent l="0" t="0" r="0" b="1905"/>
                <wp:wrapNone/>
                <wp:docPr id="18585741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665095"/>
                        </a:xfrm>
                        <a:prstGeom prst="rect">
                          <a:avLst/>
                        </a:prstGeom>
                        <a:noFill/>
                        <a:ln w="9525">
                          <a:noFill/>
                          <a:miter lim="800000"/>
                          <a:headEnd/>
                          <a:tailEnd/>
                        </a:ln>
                      </wps:spPr>
                      <wps:txbx>
                        <w:txbxContent>
                          <w:p w14:paraId="06388539" w14:textId="317A9F4E" w:rsidR="00657F24" w:rsidRPr="00812340" w:rsidRDefault="00657F24" w:rsidP="00657F24">
                            <w:pPr>
                              <w:rPr>
                                <w:rFonts w:ascii="Effra Light" w:hAnsi="Effra Light" w:cs="Arial"/>
                                <w:b/>
                                <w:bCs/>
                              </w:rPr>
                            </w:pPr>
                            <w:r w:rsidRPr="00812340">
                              <w:rPr>
                                <w:rFonts w:ascii="Effra Light" w:hAnsi="Effra Light" w:cs="Arial"/>
                                <w:b/>
                                <w:bCs/>
                              </w:rPr>
                              <w:t>((</w:t>
                            </w:r>
                            <w:r w:rsidR="00AA5248" w:rsidRPr="00AA5248">
                              <w:rPr>
                                <w:rFonts w:ascii="Effra Light" w:hAnsi="Effra Light" w:cs="Arial"/>
                                <w:b/>
                                <w:bCs/>
                              </w:rPr>
                              <w:t>03_Liebherr_E-Bike</w:t>
                            </w:r>
                            <w:r w:rsidRPr="00812340">
                              <w:rPr>
                                <w:rFonts w:ascii="Effra Light" w:hAnsi="Effra Light" w:cs="Arial"/>
                                <w:b/>
                                <w:bCs/>
                              </w:rPr>
                              <w:t>.jpg))</w:t>
                            </w:r>
                          </w:p>
                          <w:p w14:paraId="717105A8" w14:textId="4A7B86F0" w:rsidR="00657F24" w:rsidRPr="00812340" w:rsidRDefault="00AA5248" w:rsidP="00657F24">
                            <w:pPr>
                              <w:pStyle w:val="Flietext"/>
                              <w:rPr>
                                <w:rFonts w:cs="Arial"/>
                              </w:rPr>
                            </w:pPr>
                            <w:r w:rsidRPr="00AA5248">
                              <w:rPr>
                                <w:rFonts w:cs="Arial"/>
                              </w:rPr>
                              <w:t>Wer in der Natur mit dem E-Bike unterwegs ist, hört lieber Vogelgezwitscher als störende Geräusche aus dem Antrieb des Elektrofahrrads. In der E-Mobilität ist Laufruhe wichtig</w:t>
                            </w:r>
                            <w:r>
                              <w:rPr>
                                <w:rFonts w:cs="Arial"/>
                              </w:rPr>
                              <w:t xml:space="preserve">. Das ist </w:t>
                            </w:r>
                            <w:r w:rsidRPr="00AA5248">
                              <w:rPr>
                                <w:rFonts w:cs="Arial"/>
                              </w:rPr>
                              <w:t xml:space="preserve">eine technische Herausforderung, für die </w:t>
                            </w:r>
                            <w:r>
                              <w:rPr>
                                <w:rFonts w:cs="Arial"/>
                              </w:rPr>
                              <w:t>perfekt geschliffene</w:t>
                            </w:r>
                            <w:r w:rsidRPr="00AA5248">
                              <w:rPr>
                                <w:rFonts w:cs="Arial"/>
                              </w:rPr>
                              <w:t xml:space="preserve"> Komponenten benötigt werden</w:t>
                            </w:r>
                            <w:r>
                              <w:rPr>
                                <w:rFonts w:cs="Arial"/>
                              </w:rPr>
                              <w:t>.</w:t>
                            </w:r>
                          </w:p>
                          <w:p w14:paraId="17F2EF40" w14:textId="77777777" w:rsidR="00657F24" w:rsidRPr="00812340" w:rsidRDefault="00657F24" w:rsidP="00657F24">
                            <w:pPr>
                              <w:rPr>
                                <w:rFonts w:ascii="Effra Light" w:eastAsia="MS Mincho" w:hAnsi="Effra Light" w:cs="Arial"/>
                                <w:sz w:val="20"/>
                              </w:rPr>
                            </w:pPr>
                          </w:p>
                          <w:p w14:paraId="5DD12F68" w14:textId="11C68D2A" w:rsidR="00657F24" w:rsidRPr="00AA5248" w:rsidRDefault="00657F24" w:rsidP="00657F24">
                            <w:pPr>
                              <w:rPr>
                                <w:rFonts w:ascii="Effra Light" w:eastAsia="MS Mincho" w:hAnsi="Effra Light" w:cs="Arial"/>
                                <w:sz w:val="20"/>
                              </w:rPr>
                            </w:pPr>
                            <w:r w:rsidRPr="00AA5248">
                              <w:rPr>
                                <w:rFonts w:ascii="Effra Light" w:eastAsia="MS Mincho" w:hAnsi="Effra Light" w:cs="Arial"/>
                                <w:sz w:val="20"/>
                              </w:rPr>
                              <w:t xml:space="preserve">Foto: </w:t>
                            </w:r>
                            <w:r w:rsidR="00AA5248" w:rsidRPr="00AA5248">
                              <w:rPr>
                                <w:rFonts w:ascii="Effra Light" w:eastAsia="MS Mincho" w:hAnsi="Effra Light" w:cs="Arial"/>
                                <w:sz w:val="20"/>
                              </w:rPr>
                              <w:t>Liebherr-Verzahntechnik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581729" id="_x0000_s1028" type="#_x0000_t202" style="position:absolute;margin-left:234.8pt;margin-top:19.85pt;width:255.15pt;height:209.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" filled="f" stroked="f">
                <v:textbox>
                  <w:txbxContent>
                    <w:p w14:paraId="06388539" w14:textId="317A9F4E" w:rsidR="00657F24" w:rsidRPr="00812340" w:rsidRDefault="00657F24" w:rsidP="00657F24">
                      <w:pPr>
                        <w:rPr>
                          <w:rFonts w:ascii="Effra Light" w:hAnsi="Effra Light" w:cs="Arial"/>
                          <w:b/>
                          <w:bCs/>
                        </w:rPr>
                      </w:pPr>
                      <w:r w:rsidRPr="00812340">
                        <w:rPr>
                          <w:rFonts w:ascii="Effra Light" w:hAnsi="Effra Light" w:cs="Arial"/>
                          <w:b/>
                          <w:bCs/>
                        </w:rPr>
                        <w:t>((</w:t>
                      </w:r>
                      <w:r w:rsidR="00AA5248" w:rsidRPr="00AA5248">
                        <w:rPr>
                          <w:rFonts w:ascii="Effra Light" w:hAnsi="Effra Light" w:cs="Arial"/>
                          <w:b/>
                          <w:bCs/>
                        </w:rPr>
                        <w:t>03_Liebherr_E-Bike</w:t>
                      </w:r>
                      <w:r w:rsidRPr="00812340">
                        <w:rPr>
                          <w:rFonts w:ascii="Effra Light" w:hAnsi="Effra Light" w:cs="Arial"/>
                          <w:b/>
                          <w:bCs/>
                        </w:rPr>
                        <w:t>.jpg))</w:t>
                      </w:r>
                    </w:p>
                    <w:p w14:paraId="717105A8" w14:textId="4A7B86F0" w:rsidR="00657F24" w:rsidRPr="00812340" w:rsidRDefault="00AA5248" w:rsidP="00657F24">
                      <w:pPr>
                        <w:pStyle w:val="Flietext"/>
                        <w:rPr>
                          <w:rFonts w:cs="Arial"/>
                        </w:rPr>
                      </w:pPr>
                      <w:r w:rsidRPr="00AA5248">
                        <w:rPr>
                          <w:rFonts w:cs="Arial"/>
                        </w:rPr>
                        <w:t>Wer in der Natur mit dem E-Bike unterwegs ist, hört lieber Vogelgezwitscher als störende Geräusche aus dem Antrieb des Elektrofahrrads. In der E-Mobilität ist Laufruhe wichtig</w:t>
                      </w:r>
                      <w:r>
                        <w:rPr>
                          <w:rFonts w:cs="Arial"/>
                        </w:rPr>
                        <w:t xml:space="preserve">. Das ist </w:t>
                      </w:r>
                      <w:r w:rsidRPr="00AA5248">
                        <w:rPr>
                          <w:rFonts w:cs="Arial"/>
                        </w:rPr>
                        <w:t xml:space="preserve">eine technische Herausforderung, für die </w:t>
                      </w:r>
                      <w:r>
                        <w:rPr>
                          <w:rFonts w:cs="Arial"/>
                        </w:rPr>
                        <w:t>perfekt geschliffene</w:t>
                      </w:r>
                      <w:r w:rsidRPr="00AA5248">
                        <w:rPr>
                          <w:rFonts w:cs="Arial"/>
                        </w:rPr>
                        <w:t xml:space="preserve"> Komponenten benötigt werden</w:t>
                      </w:r>
                      <w:r>
                        <w:rPr>
                          <w:rFonts w:cs="Arial"/>
                        </w:rPr>
                        <w:t>.</w:t>
                      </w:r>
                    </w:p>
                    <w:p w14:paraId="17F2EF40" w14:textId="77777777" w:rsidR="00657F24" w:rsidRPr="00812340" w:rsidRDefault="00657F24" w:rsidP="00657F24">
                      <w:pPr>
                        <w:rPr>
                          <w:rFonts w:ascii="Effra Light" w:eastAsia="MS Mincho" w:hAnsi="Effra Light" w:cs="Arial"/>
                          <w:sz w:val="20"/>
                        </w:rPr>
                      </w:pPr>
                    </w:p>
                    <w:p w14:paraId="5DD12F68" w14:textId="11C68D2A" w:rsidR="00657F24" w:rsidRPr="00AA5248" w:rsidRDefault="00657F24" w:rsidP="00657F24">
                      <w:pPr>
                        <w:rPr>
                          <w:rFonts w:ascii="Effra Light" w:eastAsia="MS Mincho" w:hAnsi="Effra Light" w:cs="Arial"/>
                          <w:sz w:val="20"/>
                        </w:rPr>
                      </w:pPr>
                      <w:r w:rsidRPr="00AA5248">
                        <w:rPr>
                          <w:rFonts w:ascii="Effra Light" w:eastAsia="MS Mincho" w:hAnsi="Effra Light" w:cs="Arial"/>
                          <w:sz w:val="20"/>
                        </w:rPr>
                        <w:t xml:space="preserve">Foto: </w:t>
                      </w:r>
                      <w:r w:rsidR="00AA5248" w:rsidRPr="00AA5248">
                        <w:rPr>
                          <w:rFonts w:ascii="Effra Light" w:eastAsia="MS Mincho" w:hAnsi="Effra Light" w:cs="Arial"/>
                          <w:sz w:val="20"/>
                        </w:rPr>
                        <w:t>Liebherr-Verzahntechnik</w:t>
                      </w:r>
                    </w:p>
                  </w:txbxContent>
                </v:textbox>
              </v:shape>
            </w:pict>
          </mc:Fallback>
        </mc:AlternateContent>
      </w:r>
    </w:p>
    <w:p w14:paraId="6C9F94B5" w14:textId="18A2BC88" w:rsidR="00657F24" w:rsidRPr="00812340" w:rsidRDefault="00657F24" w:rsidP="00657F24">
      <w:pPr>
        <w:spacing w:before="240"/>
        <w:rPr>
          <w:rFonts w:ascii="Effra Light" w:hAnsi="Effra Light"/>
        </w:rPr>
      </w:pPr>
      <w:r w:rsidRPr="00812340">
        <w:rPr>
          <w:rFonts w:ascii="Effra Light" w:hAnsi="Effra Light"/>
          <w:noProof/>
        </w:rPr>
        <w:drawing>
          <wp:inline distT="0" distB="0" distL="0" distR="0" wp14:anchorId="4120F6D5" wp14:editId="7FF48CC9">
            <wp:extent cx="2924356" cy="1949570"/>
            <wp:effectExtent l="0" t="0" r="9525" b="0"/>
            <wp:docPr id="1913281849" name="Grafik 191328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1849" name="Grafik 1913281849"/>
                    <pic:cNvPicPr/>
                  </pic:nvPicPr>
                  <pic:blipFill>
                    <a:blip r:embed="rId13">
                      <a:extLst>
                        <a:ext uri="{28A0092B-C50C-407E-A947-70E740481C1C}">
                          <a14:useLocalDpi xmlns:a14="http://schemas.microsoft.com/office/drawing/2010/main" val="0"/>
                        </a:ext>
                      </a:extLst>
                    </a:blip>
                    <a:stretch>
                      <a:fillRect/>
                    </a:stretch>
                  </pic:blipFill>
                  <pic:spPr>
                    <a:xfrm>
                      <a:off x="0" y="0"/>
                      <a:ext cx="2937174" cy="1958115"/>
                    </a:xfrm>
                    <a:prstGeom prst="rect">
                      <a:avLst/>
                    </a:prstGeom>
                  </pic:spPr>
                </pic:pic>
              </a:graphicData>
            </a:graphic>
          </wp:inline>
        </w:drawing>
      </w:r>
    </w:p>
    <w:p w14:paraId="4118CBC1" w14:textId="77777777" w:rsidR="00657F24" w:rsidRPr="00812340" w:rsidRDefault="00657F24" w:rsidP="00657F24">
      <w:pPr>
        <w:spacing w:before="240"/>
        <w:rPr>
          <w:rFonts w:ascii="Effra Light" w:hAnsi="Effra Light"/>
        </w:rPr>
      </w:pPr>
    </w:p>
    <w:p w14:paraId="6F4D8972" w14:textId="77777777" w:rsidR="00657F24" w:rsidRPr="00812340" w:rsidRDefault="00657F24" w:rsidP="00657F24">
      <w:pPr>
        <w:spacing w:before="240"/>
        <w:rPr>
          <w:rFonts w:ascii="Effra Light" w:hAnsi="Effra Light"/>
        </w:rPr>
      </w:pPr>
    </w:p>
    <w:p w14:paraId="0C9ECE8E" w14:textId="77777777" w:rsidR="00657F24" w:rsidRPr="00812340" w:rsidRDefault="00657F24" w:rsidP="00657F24">
      <w:pPr>
        <w:spacing w:before="240"/>
        <w:rPr>
          <w:rFonts w:ascii="Effra Light" w:hAnsi="Effra Light"/>
        </w:rPr>
      </w:pPr>
    </w:p>
    <w:p w14:paraId="35E1B2F6" w14:textId="77777777" w:rsidR="00AA5248" w:rsidRPr="00812340" w:rsidRDefault="00AA5248" w:rsidP="00AA5248">
      <w:pPr>
        <w:rPr>
          <w:rFonts w:ascii="Effra Light" w:hAnsi="Effra Light"/>
        </w:rPr>
      </w:pPr>
    </w:p>
    <w:p w14:paraId="2E9B549F" w14:textId="77777777" w:rsidR="00AA5248" w:rsidRPr="00812340" w:rsidRDefault="00AA5248" w:rsidP="00AA5248">
      <w:pPr>
        <w:rPr>
          <w:rFonts w:ascii="Effra Light" w:hAnsi="Effra Light"/>
        </w:rPr>
      </w:pPr>
    </w:p>
    <w:p w14:paraId="180A15A8" w14:textId="77777777" w:rsidR="00AA5248" w:rsidRPr="00812340" w:rsidRDefault="00AA5248" w:rsidP="00AA5248">
      <w:pPr>
        <w:spacing w:before="240"/>
        <w:rPr>
          <w:rFonts w:ascii="Effra Light" w:hAnsi="Effra Light"/>
        </w:rPr>
      </w:pPr>
      <w:r w:rsidRPr="00812340">
        <w:rPr>
          <w:rFonts w:ascii="Effra Light" w:hAnsi="Effra Light"/>
          <w:noProof/>
        </w:rPr>
        <w:lastRenderedPageBreak/>
        <mc:AlternateContent>
          <mc:Choice Requires="wps">
            <w:drawing>
              <wp:anchor distT="0" distB="0" distL="114300" distR="114300" simplePos="0" relativeHeight="251684864" behindDoc="0" locked="0" layoutInCell="1" allowOverlap="1" wp14:anchorId="13C1E793" wp14:editId="5FD15350">
                <wp:simplePos x="0" y="0"/>
                <wp:positionH relativeFrom="column">
                  <wp:posOffset>2986405</wp:posOffset>
                </wp:positionH>
                <wp:positionV relativeFrom="paragraph">
                  <wp:posOffset>91440</wp:posOffset>
                </wp:positionV>
                <wp:extent cx="3240405" cy="3257550"/>
                <wp:effectExtent l="0" t="0" r="0" b="0"/>
                <wp:wrapNone/>
                <wp:docPr id="967356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257550"/>
                        </a:xfrm>
                        <a:prstGeom prst="rect">
                          <a:avLst/>
                        </a:prstGeom>
                        <a:noFill/>
                        <a:ln w="9525">
                          <a:noFill/>
                          <a:miter lim="800000"/>
                          <a:headEnd/>
                          <a:tailEnd/>
                        </a:ln>
                      </wps:spPr>
                      <wps:txbx>
                        <w:txbxContent>
                          <w:p w14:paraId="321BECBF" w14:textId="7CA5A713" w:rsidR="00AA5248" w:rsidRPr="00812340" w:rsidRDefault="00AA5248" w:rsidP="00AA5248">
                            <w:pPr>
                              <w:rPr>
                                <w:rFonts w:ascii="Effra Light" w:hAnsi="Effra Light" w:cs="Arial"/>
                                <w:b/>
                                <w:bCs/>
                              </w:rPr>
                            </w:pPr>
                            <w:r w:rsidRPr="00812340">
                              <w:rPr>
                                <w:rFonts w:ascii="Effra Light" w:hAnsi="Effra Light" w:cs="Arial"/>
                                <w:b/>
                                <w:bCs/>
                              </w:rPr>
                              <w:t>((</w:t>
                            </w:r>
                            <w:r w:rsidRPr="00AA5248">
                              <w:rPr>
                                <w:rFonts w:ascii="Effra Light" w:hAnsi="Effra Light" w:cs="Arial"/>
                                <w:b/>
                                <w:bCs/>
                              </w:rPr>
                              <w:t>0</w:t>
                            </w:r>
                            <w:r w:rsidR="000046D4">
                              <w:rPr>
                                <w:rFonts w:ascii="Effra Light" w:hAnsi="Effra Light" w:cs="Arial"/>
                                <w:b/>
                                <w:bCs/>
                              </w:rPr>
                              <w:t>4</w:t>
                            </w:r>
                            <w:r w:rsidRPr="00AA5248">
                              <w:rPr>
                                <w:rFonts w:ascii="Effra Light" w:hAnsi="Effra Light" w:cs="Arial"/>
                                <w:b/>
                                <w:bCs/>
                              </w:rPr>
                              <w:t>_</w:t>
                            </w:r>
                            <w:r w:rsidR="000046D4">
                              <w:rPr>
                                <w:rFonts w:ascii="Effra Light" w:hAnsi="Effra Light" w:cs="Arial"/>
                                <w:b/>
                                <w:bCs/>
                              </w:rPr>
                              <w:t>EMAG_G160</w:t>
                            </w:r>
                            <w:r w:rsidRPr="00812340">
                              <w:rPr>
                                <w:rFonts w:ascii="Effra Light" w:hAnsi="Effra Light" w:cs="Arial"/>
                                <w:b/>
                                <w:bCs/>
                              </w:rPr>
                              <w:t>.jpg))</w:t>
                            </w:r>
                          </w:p>
                          <w:p w14:paraId="2819FCB4" w14:textId="2FD06A74" w:rsidR="00AA5248" w:rsidRPr="00812340" w:rsidRDefault="009F6E0A" w:rsidP="00AA5248">
                            <w:pPr>
                              <w:pStyle w:val="Flietext"/>
                              <w:rPr>
                                <w:rFonts w:cs="Arial"/>
                              </w:rPr>
                            </w:pPr>
                            <w:r>
                              <w:rPr>
                                <w:rFonts w:cs="Arial"/>
                              </w:rPr>
                              <w:t xml:space="preserve">Der Maschinenbauer </w:t>
                            </w:r>
                            <w:proofErr w:type="spellStart"/>
                            <w:r w:rsidRPr="009F6E0A">
                              <w:rPr>
                                <w:rFonts w:cs="Arial"/>
                              </w:rPr>
                              <w:t>Emag</w:t>
                            </w:r>
                            <w:proofErr w:type="spellEnd"/>
                            <w:r w:rsidRPr="009F6E0A">
                              <w:rPr>
                                <w:rFonts w:cs="Arial"/>
                              </w:rPr>
                              <w:t xml:space="preserve"> GmbH &amp; Co. KG</w:t>
                            </w:r>
                            <w:r>
                              <w:rPr>
                                <w:rFonts w:cs="Arial"/>
                              </w:rPr>
                              <w:t xml:space="preserve"> </w:t>
                            </w:r>
                            <w:r w:rsidR="000046D4">
                              <w:rPr>
                                <w:rFonts w:cs="Arial"/>
                              </w:rPr>
                              <w:t xml:space="preserve">bietet </w:t>
                            </w:r>
                            <w:r w:rsidR="000046D4" w:rsidRPr="000046D4">
                              <w:rPr>
                                <w:rFonts w:cs="Arial"/>
                              </w:rPr>
                              <w:t xml:space="preserve">für die Verzahnungs-Schleifbearbeitung </w:t>
                            </w:r>
                            <w:r w:rsidR="000046D4">
                              <w:rPr>
                                <w:rFonts w:cs="Arial"/>
                              </w:rPr>
                              <w:t>das</w:t>
                            </w:r>
                            <w:r w:rsidR="000046D4" w:rsidRPr="000046D4">
                              <w:rPr>
                                <w:rFonts w:cs="Arial"/>
                              </w:rPr>
                              <w:t xml:space="preserve"> Maschinenmodell G 160 an. </w:t>
                            </w:r>
                            <w:r w:rsidR="000046D4">
                              <w:rPr>
                                <w:rFonts w:cs="Arial"/>
                              </w:rPr>
                              <w:t>D</w:t>
                            </w:r>
                            <w:r w:rsidR="000046D4" w:rsidRPr="000046D4">
                              <w:rPr>
                                <w:rFonts w:cs="Arial"/>
                              </w:rPr>
                              <w:t xml:space="preserve">as Achskonzept </w:t>
                            </w:r>
                            <w:r w:rsidR="000046D4">
                              <w:rPr>
                                <w:rFonts w:cs="Arial"/>
                              </w:rPr>
                              <w:t xml:space="preserve">sorgt </w:t>
                            </w:r>
                            <w:r w:rsidR="000046D4" w:rsidRPr="000046D4">
                              <w:rPr>
                                <w:rFonts w:cs="Arial"/>
                              </w:rPr>
                              <w:t>für die in der E-Mobilität wichtigen perfekten Oberflächen. Entscheidend ist dabei, dass die G 160 über keine Tangentialachse verfügt, sondern die vorhandenen Y- und Z-Achsen durch eine simultane Bewegung eine „virtuelle“ Tangentialachse erzeugen.</w:t>
                            </w:r>
                          </w:p>
                          <w:p w14:paraId="08005498" w14:textId="77777777" w:rsidR="00AA5248" w:rsidRPr="00812340" w:rsidRDefault="00AA5248" w:rsidP="00AA5248">
                            <w:pPr>
                              <w:rPr>
                                <w:rFonts w:ascii="Effra Light" w:eastAsia="MS Mincho" w:hAnsi="Effra Light" w:cs="Arial"/>
                                <w:sz w:val="20"/>
                              </w:rPr>
                            </w:pPr>
                          </w:p>
                          <w:p w14:paraId="0FB9FE79" w14:textId="5571F083" w:rsidR="00AA5248" w:rsidRPr="00AA5248" w:rsidRDefault="00AA5248" w:rsidP="00AA5248">
                            <w:pPr>
                              <w:rPr>
                                <w:rFonts w:ascii="Effra Light" w:eastAsia="MS Mincho" w:hAnsi="Effra Light" w:cs="Arial"/>
                                <w:sz w:val="20"/>
                              </w:rPr>
                            </w:pPr>
                            <w:r w:rsidRPr="00AA5248">
                              <w:rPr>
                                <w:rFonts w:ascii="Effra Light" w:eastAsia="MS Mincho" w:hAnsi="Effra Light" w:cs="Arial"/>
                                <w:sz w:val="20"/>
                              </w:rPr>
                              <w:t xml:space="preserve">Foto: </w:t>
                            </w:r>
                            <w:r w:rsidR="000046D4" w:rsidRPr="000046D4">
                              <w:rPr>
                                <w:rFonts w:cs="Arial"/>
                              </w:rPr>
                              <w:t>Emag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C1E793" id="_x0000_s1029" type="#_x0000_t202" style="position:absolute;margin-left:235.15pt;margin-top:7.2pt;width:255.15pt;height:25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" filled="f" stroked="f">
                <v:textbox>
                  <w:txbxContent>
                    <w:p w14:paraId="321BECBF" w14:textId="7CA5A713" w:rsidR="00AA5248" w:rsidRPr="00812340" w:rsidRDefault="00AA5248" w:rsidP="00AA5248">
                      <w:pPr>
                        <w:rPr>
                          <w:rFonts w:ascii="Effra Light" w:hAnsi="Effra Light" w:cs="Arial"/>
                          <w:b/>
                          <w:bCs/>
                        </w:rPr>
                      </w:pPr>
                      <w:r w:rsidRPr="00812340">
                        <w:rPr>
                          <w:rFonts w:ascii="Effra Light" w:hAnsi="Effra Light" w:cs="Arial"/>
                          <w:b/>
                          <w:bCs/>
                        </w:rPr>
                        <w:t>((</w:t>
                      </w:r>
                      <w:r w:rsidRPr="00AA5248">
                        <w:rPr>
                          <w:rFonts w:ascii="Effra Light" w:hAnsi="Effra Light" w:cs="Arial"/>
                          <w:b/>
                          <w:bCs/>
                        </w:rPr>
                        <w:t>0</w:t>
                      </w:r>
                      <w:r w:rsidR="000046D4">
                        <w:rPr>
                          <w:rFonts w:ascii="Effra Light" w:hAnsi="Effra Light" w:cs="Arial"/>
                          <w:b/>
                          <w:bCs/>
                        </w:rPr>
                        <w:t>4</w:t>
                      </w:r>
                      <w:r w:rsidRPr="00AA5248">
                        <w:rPr>
                          <w:rFonts w:ascii="Effra Light" w:hAnsi="Effra Light" w:cs="Arial"/>
                          <w:b/>
                          <w:bCs/>
                        </w:rPr>
                        <w:t>_</w:t>
                      </w:r>
                      <w:r w:rsidR="000046D4">
                        <w:rPr>
                          <w:rFonts w:ascii="Effra Light" w:hAnsi="Effra Light" w:cs="Arial"/>
                          <w:b/>
                          <w:bCs/>
                        </w:rPr>
                        <w:t>EMAG_G160</w:t>
                      </w:r>
                      <w:r w:rsidRPr="00812340">
                        <w:rPr>
                          <w:rFonts w:ascii="Effra Light" w:hAnsi="Effra Light" w:cs="Arial"/>
                          <w:b/>
                          <w:bCs/>
                        </w:rPr>
                        <w:t>.jpg))</w:t>
                      </w:r>
                    </w:p>
                    <w:p w14:paraId="2819FCB4" w14:textId="2FD06A74" w:rsidR="00AA5248" w:rsidRPr="00812340" w:rsidRDefault="009F6E0A" w:rsidP="00AA5248">
                      <w:pPr>
                        <w:pStyle w:val="Flietext"/>
                        <w:rPr>
                          <w:rFonts w:cs="Arial"/>
                        </w:rPr>
                      </w:pPr>
                      <w:r>
                        <w:rPr>
                          <w:rFonts w:cs="Arial"/>
                        </w:rPr>
                        <w:t xml:space="preserve">Der Maschinenbauer </w:t>
                      </w:r>
                      <w:proofErr w:type="spellStart"/>
                      <w:r w:rsidRPr="009F6E0A">
                        <w:rPr>
                          <w:rFonts w:cs="Arial"/>
                        </w:rPr>
                        <w:t>Emag</w:t>
                      </w:r>
                      <w:proofErr w:type="spellEnd"/>
                      <w:r w:rsidRPr="009F6E0A">
                        <w:rPr>
                          <w:rFonts w:cs="Arial"/>
                        </w:rPr>
                        <w:t xml:space="preserve"> GmbH &amp; Co. KG</w:t>
                      </w:r>
                      <w:r>
                        <w:rPr>
                          <w:rFonts w:cs="Arial"/>
                        </w:rPr>
                        <w:t xml:space="preserve"> </w:t>
                      </w:r>
                      <w:r w:rsidR="000046D4">
                        <w:rPr>
                          <w:rFonts w:cs="Arial"/>
                        </w:rPr>
                        <w:t xml:space="preserve">bietet </w:t>
                      </w:r>
                      <w:r w:rsidR="000046D4" w:rsidRPr="000046D4">
                        <w:rPr>
                          <w:rFonts w:cs="Arial"/>
                        </w:rPr>
                        <w:t xml:space="preserve">für die Verzahnungs-Schleifbearbeitung </w:t>
                      </w:r>
                      <w:r w:rsidR="000046D4">
                        <w:rPr>
                          <w:rFonts w:cs="Arial"/>
                        </w:rPr>
                        <w:t>das</w:t>
                      </w:r>
                      <w:r w:rsidR="000046D4" w:rsidRPr="000046D4">
                        <w:rPr>
                          <w:rFonts w:cs="Arial"/>
                        </w:rPr>
                        <w:t xml:space="preserve"> Maschinenmodell G 160 an. </w:t>
                      </w:r>
                      <w:r w:rsidR="000046D4">
                        <w:rPr>
                          <w:rFonts w:cs="Arial"/>
                        </w:rPr>
                        <w:t>D</w:t>
                      </w:r>
                      <w:r w:rsidR="000046D4" w:rsidRPr="000046D4">
                        <w:rPr>
                          <w:rFonts w:cs="Arial"/>
                        </w:rPr>
                        <w:t xml:space="preserve">as Achskonzept </w:t>
                      </w:r>
                      <w:r w:rsidR="000046D4">
                        <w:rPr>
                          <w:rFonts w:cs="Arial"/>
                        </w:rPr>
                        <w:t xml:space="preserve">sorgt </w:t>
                      </w:r>
                      <w:r w:rsidR="000046D4" w:rsidRPr="000046D4">
                        <w:rPr>
                          <w:rFonts w:cs="Arial"/>
                        </w:rPr>
                        <w:t>für die in der E-Mobilität wichtigen perfekten Oberflächen. Entscheidend ist dabei, dass die G 160 über keine Tangentialachse verfügt, sondern die vorhandenen Y- und Z-Achsen durch eine simultane Bewegung eine „virtuelle“ Tangentialachse erzeugen.</w:t>
                      </w:r>
                    </w:p>
                    <w:p w14:paraId="08005498" w14:textId="77777777" w:rsidR="00AA5248" w:rsidRPr="00812340" w:rsidRDefault="00AA5248" w:rsidP="00AA5248">
                      <w:pPr>
                        <w:rPr>
                          <w:rFonts w:ascii="Effra Light" w:eastAsia="MS Mincho" w:hAnsi="Effra Light" w:cs="Arial"/>
                          <w:sz w:val="20"/>
                        </w:rPr>
                      </w:pPr>
                    </w:p>
                    <w:p w14:paraId="0FB9FE79" w14:textId="5571F083" w:rsidR="00AA5248" w:rsidRPr="00AA5248" w:rsidRDefault="00AA5248" w:rsidP="00AA5248">
                      <w:pPr>
                        <w:rPr>
                          <w:rFonts w:ascii="Effra Light" w:eastAsia="MS Mincho" w:hAnsi="Effra Light" w:cs="Arial"/>
                          <w:sz w:val="20"/>
                        </w:rPr>
                      </w:pPr>
                      <w:r w:rsidRPr="00AA5248">
                        <w:rPr>
                          <w:rFonts w:ascii="Effra Light" w:eastAsia="MS Mincho" w:hAnsi="Effra Light" w:cs="Arial"/>
                          <w:sz w:val="20"/>
                        </w:rPr>
                        <w:t xml:space="preserve">Foto: </w:t>
                      </w:r>
                      <w:r w:rsidR="000046D4" w:rsidRPr="000046D4">
                        <w:rPr>
                          <w:rFonts w:cs="Arial"/>
                        </w:rPr>
                        <w:t>Emag</w:t>
                      </w:r>
                    </w:p>
                  </w:txbxContent>
                </v:textbox>
              </v:shape>
            </w:pict>
          </mc:Fallback>
        </mc:AlternateContent>
      </w:r>
      <w:r w:rsidRPr="00812340">
        <w:rPr>
          <w:rFonts w:ascii="Effra Light" w:hAnsi="Effra Light"/>
          <w:noProof/>
        </w:rPr>
        <w:drawing>
          <wp:inline distT="0" distB="0" distL="0" distR="0" wp14:anchorId="2281F6CB" wp14:editId="0B45217D">
            <wp:extent cx="2717321" cy="2466787"/>
            <wp:effectExtent l="0" t="0" r="6985" b="0"/>
            <wp:docPr id="176294835" name="Grafik 17629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835" name="Grafik 176294835"/>
                    <pic:cNvPicPr/>
                  </pic:nvPicPr>
                  <pic:blipFill>
                    <a:blip r:embed="rId14">
                      <a:extLst>
                        <a:ext uri="{28A0092B-C50C-407E-A947-70E740481C1C}">
                          <a14:useLocalDpi xmlns:a14="http://schemas.microsoft.com/office/drawing/2010/main" val="0"/>
                        </a:ext>
                      </a:extLst>
                    </a:blip>
                    <a:stretch>
                      <a:fillRect/>
                    </a:stretch>
                  </pic:blipFill>
                  <pic:spPr>
                    <a:xfrm>
                      <a:off x="0" y="0"/>
                      <a:ext cx="2726618" cy="2475227"/>
                    </a:xfrm>
                    <a:prstGeom prst="rect">
                      <a:avLst/>
                    </a:prstGeom>
                  </pic:spPr>
                </pic:pic>
              </a:graphicData>
            </a:graphic>
          </wp:inline>
        </w:drawing>
      </w:r>
    </w:p>
    <w:p w14:paraId="55ED82DB" w14:textId="77777777" w:rsidR="00AA5248" w:rsidRPr="00812340" w:rsidRDefault="00AA5248" w:rsidP="00AA5248">
      <w:pPr>
        <w:spacing w:before="240"/>
        <w:rPr>
          <w:rFonts w:ascii="Effra Light" w:hAnsi="Effra Light"/>
        </w:rPr>
      </w:pPr>
    </w:p>
    <w:p w14:paraId="65EC7CDB" w14:textId="77777777" w:rsidR="00657F24" w:rsidRDefault="00657F24" w:rsidP="008160BD">
      <w:pPr>
        <w:rPr>
          <w:rFonts w:ascii="Effra Light" w:hAnsi="Effra Light"/>
        </w:rPr>
      </w:pPr>
    </w:p>
    <w:p w14:paraId="5FB72D0F" w14:textId="77777777" w:rsidR="000046D4" w:rsidRDefault="000046D4" w:rsidP="008160BD">
      <w:pPr>
        <w:rPr>
          <w:rFonts w:ascii="Effra Light" w:hAnsi="Effra Light"/>
        </w:rPr>
      </w:pPr>
    </w:p>
    <w:p w14:paraId="25D655B8" w14:textId="77777777" w:rsidR="000046D4" w:rsidRDefault="000046D4" w:rsidP="008160BD">
      <w:pPr>
        <w:rPr>
          <w:rFonts w:ascii="Effra Light" w:hAnsi="Effra Light"/>
        </w:rPr>
      </w:pPr>
    </w:p>
    <w:p w14:paraId="50592443" w14:textId="77777777" w:rsidR="000046D4" w:rsidRDefault="000046D4" w:rsidP="008160BD">
      <w:pPr>
        <w:rPr>
          <w:rFonts w:ascii="Effra Light" w:hAnsi="Effra Light"/>
        </w:rPr>
      </w:pPr>
    </w:p>
    <w:p w14:paraId="076E06E2" w14:textId="77777777" w:rsidR="000046D4" w:rsidRPr="00812340" w:rsidRDefault="000046D4" w:rsidP="000046D4">
      <w:pPr>
        <w:spacing w:before="240"/>
        <w:rPr>
          <w:rFonts w:ascii="Effra Light" w:hAnsi="Effra Light"/>
        </w:rPr>
      </w:pPr>
      <w:r w:rsidRPr="00812340">
        <w:rPr>
          <w:rFonts w:ascii="Effra Light" w:hAnsi="Effra Light"/>
          <w:noProof/>
        </w:rPr>
        <mc:AlternateContent>
          <mc:Choice Requires="wps">
            <w:drawing>
              <wp:anchor distT="0" distB="0" distL="114300" distR="114300" simplePos="0" relativeHeight="251686912" behindDoc="0" locked="0" layoutInCell="1" allowOverlap="1" wp14:anchorId="3CDDA1A4" wp14:editId="69366367">
                <wp:simplePos x="0" y="0"/>
                <wp:positionH relativeFrom="column">
                  <wp:posOffset>2986405</wp:posOffset>
                </wp:positionH>
                <wp:positionV relativeFrom="paragraph">
                  <wp:posOffset>19050</wp:posOffset>
                </wp:positionV>
                <wp:extent cx="3240405" cy="2714625"/>
                <wp:effectExtent l="0" t="0" r="0" b="0"/>
                <wp:wrapNone/>
                <wp:docPr id="1561433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714625"/>
                        </a:xfrm>
                        <a:prstGeom prst="rect">
                          <a:avLst/>
                        </a:prstGeom>
                        <a:noFill/>
                        <a:ln w="9525">
                          <a:noFill/>
                          <a:miter lim="800000"/>
                          <a:headEnd/>
                          <a:tailEnd/>
                        </a:ln>
                      </wps:spPr>
                      <wps:txbx>
                        <w:txbxContent>
                          <w:p w14:paraId="4847B3EA" w14:textId="73270090" w:rsidR="000046D4" w:rsidRPr="00812340" w:rsidRDefault="000046D4" w:rsidP="000046D4">
                            <w:pPr>
                              <w:rPr>
                                <w:rFonts w:ascii="Effra Light" w:hAnsi="Effra Light" w:cs="Arial"/>
                                <w:b/>
                                <w:bCs/>
                              </w:rPr>
                            </w:pPr>
                            <w:r w:rsidRPr="00812340">
                              <w:rPr>
                                <w:rFonts w:ascii="Effra Light" w:hAnsi="Effra Light" w:cs="Arial"/>
                                <w:b/>
                                <w:bCs/>
                              </w:rPr>
                              <w:t>((</w:t>
                            </w:r>
                            <w:r w:rsidRPr="00AA5248">
                              <w:rPr>
                                <w:rFonts w:ascii="Effra Light" w:hAnsi="Effra Light" w:cs="Arial"/>
                                <w:b/>
                                <w:bCs/>
                              </w:rPr>
                              <w:t>0</w:t>
                            </w:r>
                            <w:r>
                              <w:rPr>
                                <w:rFonts w:ascii="Effra Light" w:hAnsi="Effra Light" w:cs="Arial"/>
                                <w:b/>
                                <w:bCs/>
                              </w:rPr>
                              <w:t>5</w:t>
                            </w:r>
                            <w:r w:rsidRPr="00AA5248">
                              <w:rPr>
                                <w:rFonts w:ascii="Effra Light" w:hAnsi="Effra Light" w:cs="Arial"/>
                                <w:b/>
                                <w:bCs/>
                              </w:rPr>
                              <w:t>_</w:t>
                            </w:r>
                            <w:r w:rsidR="00355979">
                              <w:rPr>
                                <w:rFonts w:ascii="Effra Light" w:hAnsi="Effra Light" w:cs="Arial"/>
                                <w:b/>
                                <w:bCs/>
                              </w:rPr>
                              <w:t>EMAG_Schleifloesung_Verzahnung</w:t>
                            </w:r>
                            <w:r w:rsidRPr="00812340">
                              <w:rPr>
                                <w:rFonts w:ascii="Effra Light" w:hAnsi="Effra Light" w:cs="Arial"/>
                                <w:b/>
                                <w:bCs/>
                              </w:rPr>
                              <w:t>.jpg))</w:t>
                            </w:r>
                          </w:p>
                          <w:p w14:paraId="57AF41E1" w14:textId="1CD36CBE" w:rsidR="000046D4" w:rsidRPr="00812340" w:rsidRDefault="000046D4" w:rsidP="000046D4">
                            <w:pPr>
                              <w:pStyle w:val="Flietext"/>
                              <w:rPr>
                                <w:rFonts w:cs="Arial"/>
                              </w:rPr>
                            </w:pPr>
                            <w:r>
                              <w:rPr>
                                <w:rFonts w:cs="Arial"/>
                              </w:rPr>
                              <w:t>Der Maschinenbauer</w:t>
                            </w:r>
                            <w:r w:rsidRPr="000046D4">
                              <w:rPr>
                                <w:rFonts w:cs="Arial"/>
                              </w:rPr>
                              <w:t xml:space="preserve"> </w:t>
                            </w:r>
                            <w:proofErr w:type="spellStart"/>
                            <w:r w:rsidRPr="000046D4">
                              <w:rPr>
                                <w:rFonts w:cs="Arial"/>
                              </w:rPr>
                              <w:t>Emag</w:t>
                            </w:r>
                            <w:proofErr w:type="spellEnd"/>
                            <w:r w:rsidRPr="000046D4">
                              <w:rPr>
                                <w:rFonts w:cs="Arial"/>
                              </w:rPr>
                              <w:t xml:space="preserve"> GmbH &amp; Co. KG bietet besonders präzise Schleiflösungen für den Einsatz in der Elektromobilität an. Die Technik soll höchste Oberflächengüten im Mikrometerbereich gewährleisten und auch dafür sorgen, dass an den Verzahnungsbauteilen keine störenden Laufgeräusche entstehen.</w:t>
                            </w:r>
                          </w:p>
                          <w:p w14:paraId="797F30D3" w14:textId="77777777" w:rsidR="000046D4" w:rsidRPr="00812340" w:rsidRDefault="000046D4" w:rsidP="000046D4">
                            <w:pPr>
                              <w:rPr>
                                <w:rFonts w:ascii="Effra Light" w:eastAsia="MS Mincho" w:hAnsi="Effra Light" w:cs="Arial"/>
                                <w:sz w:val="20"/>
                              </w:rPr>
                            </w:pPr>
                          </w:p>
                          <w:p w14:paraId="1F810890" w14:textId="77777777" w:rsidR="000046D4" w:rsidRPr="00AA5248" w:rsidRDefault="000046D4" w:rsidP="000046D4">
                            <w:pPr>
                              <w:rPr>
                                <w:rFonts w:ascii="Effra Light" w:eastAsia="MS Mincho" w:hAnsi="Effra Light" w:cs="Arial"/>
                                <w:sz w:val="20"/>
                              </w:rPr>
                            </w:pPr>
                            <w:r w:rsidRPr="00AA5248">
                              <w:rPr>
                                <w:rFonts w:ascii="Effra Light" w:eastAsia="MS Mincho" w:hAnsi="Effra Light" w:cs="Arial"/>
                                <w:sz w:val="20"/>
                              </w:rPr>
                              <w:t xml:space="preserve">Foto: </w:t>
                            </w:r>
                            <w:r w:rsidRPr="000046D4">
                              <w:rPr>
                                <w:rFonts w:cs="Arial"/>
                              </w:rPr>
                              <w:t>Emag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CDDA1A4" id="_x0000_s1030" type="#_x0000_t202" style="position:absolute;margin-left:235.15pt;margin-top:1.5pt;width:255.15pt;height:21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" filled="f" stroked="f">
                <v:textbox>
                  <w:txbxContent>
                    <w:p w14:paraId="4847B3EA" w14:textId="73270090" w:rsidR="000046D4" w:rsidRPr="00812340" w:rsidRDefault="000046D4" w:rsidP="000046D4">
                      <w:pPr>
                        <w:rPr>
                          <w:rFonts w:ascii="Effra Light" w:hAnsi="Effra Light" w:cs="Arial"/>
                          <w:b/>
                          <w:bCs/>
                        </w:rPr>
                      </w:pPr>
                      <w:r w:rsidRPr="00812340">
                        <w:rPr>
                          <w:rFonts w:ascii="Effra Light" w:hAnsi="Effra Light" w:cs="Arial"/>
                          <w:b/>
                          <w:bCs/>
                        </w:rPr>
                        <w:t>((</w:t>
                      </w:r>
                      <w:r w:rsidRPr="00AA5248">
                        <w:rPr>
                          <w:rFonts w:ascii="Effra Light" w:hAnsi="Effra Light" w:cs="Arial"/>
                          <w:b/>
                          <w:bCs/>
                        </w:rPr>
                        <w:t>0</w:t>
                      </w:r>
                      <w:r>
                        <w:rPr>
                          <w:rFonts w:ascii="Effra Light" w:hAnsi="Effra Light" w:cs="Arial"/>
                          <w:b/>
                          <w:bCs/>
                        </w:rPr>
                        <w:t>5</w:t>
                      </w:r>
                      <w:r w:rsidRPr="00AA5248">
                        <w:rPr>
                          <w:rFonts w:ascii="Effra Light" w:hAnsi="Effra Light" w:cs="Arial"/>
                          <w:b/>
                          <w:bCs/>
                        </w:rPr>
                        <w:t>_</w:t>
                      </w:r>
                      <w:r w:rsidR="00355979">
                        <w:rPr>
                          <w:rFonts w:ascii="Effra Light" w:hAnsi="Effra Light" w:cs="Arial"/>
                          <w:b/>
                          <w:bCs/>
                        </w:rPr>
                        <w:t>EMAG_Schleifloesung_Verzahnung</w:t>
                      </w:r>
                      <w:r w:rsidRPr="00812340">
                        <w:rPr>
                          <w:rFonts w:ascii="Effra Light" w:hAnsi="Effra Light" w:cs="Arial"/>
                          <w:b/>
                          <w:bCs/>
                        </w:rPr>
                        <w:t>.jpg))</w:t>
                      </w:r>
                    </w:p>
                    <w:p w14:paraId="57AF41E1" w14:textId="1CD36CBE" w:rsidR="000046D4" w:rsidRPr="00812340" w:rsidRDefault="000046D4" w:rsidP="000046D4">
                      <w:pPr>
                        <w:pStyle w:val="Flietext"/>
                        <w:rPr>
                          <w:rFonts w:cs="Arial"/>
                        </w:rPr>
                      </w:pPr>
                      <w:r>
                        <w:rPr>
                          <w:rFonts w:cs="Arial"/>
                        </w:rPr>
                        <w:t>Der Maschinenbauer</w:t>
                      </w:r>
                      <w:r w:rsidRPr="000046D4">
                        <w:rPr>
                          <w:rFonts w:cs="Arial"/>
                        </w:rPr>
                        <w:t xml:space="preserve"> </w:t>
                      </w:r>
                      <w:proofErr w:type="spellStart"/>
                      <w:r w:rsidRPr="000046D4">
                        <w:rPr>
                          <w:rFonts w:cs="Arial"/>
                        </w:rPr>
                        <w:t>Emag</w:t>
                      </w:r>
                      <w:proofErr w:type="spellEnd"/>
                      <w:r w:rsidRPr="000046D4">
                        <w:rPr>
                          <w:rFonts w:cs="Arial"/>
                        </w:rPr>
                        <w:t xml:space="preserve"> GmbH &amp; Co. KG bietet besonders präzise Schleiflösungen für den Einsatz in der Elektromobilität an. Die Technik soll höchste Oberflächengüten im Mikrometerbereich gewährleisten und auch dafür sorgen, dass an den Verzahnungsbauteilen keine störenden Laufgeräusche entstehen.</w:t>
                      </w:r>
                    </w:p>
                    <w:p w14:paraId="797F30D3" w14:textId="77777777" w:rsidR="000046D4" w:rsidRPr="00812340" w:rsidRDefault="000046D4" w:rsidP="000046D4">
                      <w:pPr>
                        <w:rPr>
                          <w:rFonts w:ascii="Effra Light" w:eastAsia="MS Mincho" w:hAnsi="Effra Light" w:cs="Arial"/>
                          <w:sz w:val="20"/>
                        </w:rPr>
                      </w:pPr>
                    </w:p>
                    <w:p w14:paraId="1F810890" w14:textId="77777777" w:rsidR="000046D4" w:rsidRPr="00AA5248" w:rsidRDefault="000046D4" w:rsidP="000046D4">
                      <w:pPr>
                        <w:rPr>
                          <w:rFonts w:ascii="Effra Light" w:eastAsia="MS Mincho" w:hAnsi="Effra Light" w:cs="Arial"/>
                          <w:sz w:val="20"/>
                        </w:rPr>
                      </w:pPr>
                      <w:r w:rsidRPr="00AA5248">
                        <w:rPr>
                          <w:rFonts w:ascii="Effra Light" w:eastAsia="MS Mincho" w:hAnsi="Effra Light" w:cs="Arial"/>
                          <w:sz w:val="20"/>
                        </w:rPr>
                        <w:t xml:space="preserve">Foto: </w:t>
                      </w:r>
                      <w:r w:rsidRPr="000046D4">
                        <w:rPr>
                          <w:rFonts w:cs="Arial"/>
                        </w:rPr>
                        <w:t>Emag</w:t>
                      </w:r>
                    </w:p>
                  </w:txbxContent>
                </v:textbox>
              </v:shape>
            </w:pict>
          </mc:Fallback>
        </mc:AlternateContent>
      </w:r>
      <w:r w:rsidRPr="00812340">
        <w:rPr>
          <w:rFonts w:ascii="Effra Light" w:hAnsi="Effra Light"/>
          <w:noProof/>
        </w:rPr>
        <w:drawing>
          <wp:inline distT="0" distB="0" distL="0" distR="0" wp14:anchorId="0CBB93F4" wp14:editId="40BB5838">
            <wp:extent cx="2726618" cy="1817972"/>
            <wp:effectExtent l="0" t="0" r="0" b="0"/>
            <wp:docPr id="1959947181" name="Grafik 195994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7181" name="Grafik 1959947181"/>
                    <pic:cNvPicPr/>
                  </pic:nvPicPr>
                  <pic:blipFill>
                    <a:blip r:embed="rId15">
                      <a:extLst>
                        <a:ext uri="{28A0092B-C50C-407E-A947-70E740481C1C}">
                          <a14:useLocalDpi xmlns:a14="http://schemas.microsoft.com/office/drawing/2010/main" val="0"/>
                        </a:ext>
                      </a:extLst>
                    </a:blip>
                    <a:stretch>
                      <a:fillRect/>
                    </a:stretch>
                  </pic:blipFill>
                  <pic:spPr>
                    <a:xfrm>
                      <a:off x="0" y="0"/>
                      <a:ext cx="2726618" cy="1817972"/>
                    </a:xfrm>
                    <a:prstGeom prst="rect">
                      <a:avLst/>
                    </a:prstGeom>
                  </pic:spPr>
                </pic:pic>
              </a:graphicData>
            </a:graphic>
          </wp:inline>
        </w:drawing>
      </w:r>
    </w:p>
    <w:bookmarkEnd w:id="1"/>
    <w:bookmarkEnd w:id="2"/>
    <w:p w14:paraId="47AC6CFB" w14:textId="4A8FF8F8" w:rsidR="000046D4" w:rsidRDefault="000046D4" w:rsidP="000046D4">
      <w:pPr>
        <w:spacing w:after="0" w:line="240" w:lineRule="auto"/>
      </w:pPr>
    </w:p>
    <w:sectPr w:rsidR="000046D4" w:rsidSect="00D731A8">
      <w:headerReference w:type="even" r:id="rId16"/>
      <w:headerReference w:type="default" r:id="rId17"/>
      <w:footerReference w:type="even" r:id="rId18"/>
      <w:footerReference w:type="default" r:id="rId19"/>
      <w:headerReference w:type="first" r:id="rId20"/>
      <w:footerReference w:type="first" r:id="rId21"/>
      <w:pgSz w:w="11900" w:h="16840"/>
      <w:pgMar w:top="1553" w:right="1417" w:bottom="1134" w:left="1417" w:header="11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8BFA6" w14:textId="77777777" w:rsidR="00103540" w:rsidRDefault="00103540" w:rsidP="00EB1348">
      <w:r>
        <w:separator/>
      </w:r>
    </w:p>
  </w:endnote>
  <w:endnote w:type="continuationSeparator" w:id="0">
    <w:p w14:paraId="177DBEE0" w14:textId="77777777" w:rsidR="00103540" w:rsidRDefault="00103540"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Effra">
    <w:altName w:val="Calibri"/>
    <w:panose1 w:val="02000506080000020004"/>
    <w:charset w:val="00"/>
    <w:family w:val="auto"/>
    <w:pitch w:val="variable"/>
    <w:sig w:usb0="A00000AF" w:usb1="5000205B" w:usb2="00000000" w:usb3="00000000" w:csb0="0000009B" w:csb1="00000000"/>
  </w:font>
  <w:font w:name="Effra Medium">
    <w:altName w:val="Calibri"/>
    <w:charset w:val="4D"/>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95D8" w14:textId="77777777" w:rsidR="0009488C" w:rsidRDefault="0009488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8D19"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08BC" w14:textId="77777777" w:rsidR="00D731A8" w:rsidRDefault="00D731A8" w:rsidP="00D731A8">
    <w:pPr>
      <w:pStyle w:val="EinfAbs"/>
      <w:rPr>
        <w:rFonts w:ascii="Effra" w:hAnsi="Effra" w:cs="Effra"/>
        <w:color w:val="325473"/>
        <w:w w:val="95"/>
        <w:sz w:val="14"/>
        <w:szCs w:val="14"/>
      </w:rPr>
    </w:pPr>
    <w:r w:rsidRPr="00A80EA5">
      <w:rPr>
        <w:rFonts w:ascii="Effra" w:hAnsi="Effra" w:cs="Effra"/>
        <w:noProof/>
        <w:color w:val="6B8EB2"/>
        <w:sz w:val="14"/>
        <w:szCs w:val="14"/>
        <w:lang w:val="en-US"/>
      </w:rPr>
      <w:drawing>
        <wp:anchor distT="0" distB="0" distL="114300" distR="114300" simplePos="0" relativeHeight="251672576" behindDoc="1" locked="0" layoutInCell="1" allowOverlap="1" wp14:anchorId="2788DE59" wp14:editId="3FE3F238">
          <wp:simplePos x="0" y="0"/>
          <wp:positionH relativeFrom="margin">
            <wp:posOffset>5080000</wp:posOffset>
          </wp:positionH>
          <wp:positionV relativeFrom="margin">
            <wp:posOffset>7296850</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Pr>
        <w:rFonts w:ascii="Effra" w:hAnsi="Effra" w:cs="Effra"/>
        <w:color w:val="325473"/>
        <w:w w:val="95"/>
        <w:sz w:val="14"/>
        <w:szCs w:val="14"/>
      </w:rPr>
      <w:t xml:space="preserve">Vorsitzender/Chairman: </w:t>
    </w:r>
  </w:p>
  <w:p w14:paraId="480BD7A8" w14:textId="2D8F76E1" w:rsidR="00D731A8" w:rsidRDefault="00D731A8" w:rsidP="00D731A8">
    <w:pPr>
      <w:pStyle w:val="EinfAbs"/>
      <w:rPr>
        <w:rFonts w:ascii="Effra" w:hAnsi="Effra" w:cs="Effra"/>
        <w:color w:val="8B95AA"/>
        <w:sz w:val="14"/>
        <w:szCs w:val="14"/>
      </w:rPr>
    </w:pPr>
    <w:r>
      <w:rPr>
        <w:rFonts w:ascii="Effra" w:hAnsi="Effra" w:cs="Effra"/>
        <w:color w:val="8B95AA"/>
        <w:sz w:val="14"/>
        <w:szCs w:val="14"/>
      </w:rPr>
      <w:t xml:space="preserve">Franz-Xaver Bernhard, Gosheim </w:t>
    </w:r>
  </w:p>
  <w:p w14:paraId="095D2D30" w14:textId="77777777" w:rsidR="00D731A8" w:rsidRDefault="00D731A8" w:rsidP="00D731A8">
    <w:pPr>
      <w:pStyle w:val="EinfAbs"/>
      <w:rPr>
        <w:rFonts w:ascii="Effra" w:hAnsi="Effra" w:cs="Effra"/>
        <w:color w:val="325473"/>
        <w:w w:val="95"/>
        <w:sz w:val="14"/>
        <w:szCs w:val="14"/>
      </w:rPr>
    </w:pPr>
    <w:r>
      <w:rPr>
        <w:rFonts w:ascii="Effra" w:hAnsi="Effra" w:cs="Effra"/>
        <w:color w:val="325473"/>
        <w:w w:val="95"/>
        <w:sz w:val="14"/>
        <w:szCs w:val="14"/>
      </w:rPr>
      <w:t xml:space="preserve">Geschäftsführer/Executive Manager: </w:t>
    </w:r>
  </w:p>
  <w:p w14:paraId="569B4628" w14:textId="2ED70E1C" w:rsidR="00D731A8" w:rsidRPr="00A615ED" w:rsidRDefault="00D731A8" w:rsidP="00D731A8">
    <w:pPr>
      <w:pStyle w:val="EinfAbs"/>
      <w:rPr>
        <w:rFonts w:ascii="Effra" w:hAnsi="Effra" w:cs="Effra"/>
        <w:color w:val="8B95AA"/>
        <w:sz w:val="14"/>
        <w:szCs w:val="14"/>
      </w:rPr>
    </w:pPr>
    <w:r>
      <w:rPr>
        <w:rFonts w:ascii="Effra" w:hAnsi="Effra" w:cs="Effra"/>
        <w:color w:val="8B95AA"/>
        <w:sz w:val="14"/>
        <w:szCs w:val="14"/>
      </w:rPr>
      <w:t>Dr.-Ing. Markus Heering, Frankfurt am Main</w:t>
    </w:r>
  </w:p>
  <w:p w14:paraId="1DDF3D75" w14:textId="77777777" w:rsidR="00D731A8" w:rsidRDefault="00D731A8" w:rsidP="00D731A8">
    <w:pPr>
      <w:pStyle w:val="EinfAbs"/>
      <w:rPr>
        <w:rFonts w:ascii="Effra" w:hAnsi="Effra" w:cs="Effra"/>
        <w:color w:val="325473"/>
        <w:sz w:val="14"/>
        <w:szCs w:val="14"/>
      </w:rPr>
    </w:pPr>
    <w:r>
      <w:rPr>
        <w:rFonts w:ascii="Effra" w:hAnsi="Effra" w:cs="Effra"/>
        <w:color w:val="325473"/>
        <w:sz w:val="14"/>
        <w:szCs w:val="14"/>
      </w:rPr>
      <w:t>Registergericht/Registration Office:</w:t>
    </w:r>
  </w:p>
  <w:p w14:paraId="18456B93" w14:textId="77777777" w:rsidR="00D731A8" w:rsidRDefault="00D731A8" w:rsidP="00D731A8">
    <w:pPr>
      <w:pStyle w:val="EinfAbs"/>
      <w:rPr>
        <w:rFonts w:ascii="Effra" w:hAnsi="Effra" w:cs="Effra"/>
        <w:color w:val="8B95AA"/>
        <w:sz w:val="14"/>
        <w:szCs w:val="14"/>
      </w:rPr>
    </w:pPr>
    <w:r>
      <w:rPr>
        <w:rFonts w:ascii="Effra" w:hAnsi="Effra" w:cs="Effra"/>
        <w:color w:val="8B95AA"/>
        <w:sz w:val="14"/>
        <w:szCs w:val="14"/>
      </w:rPr>
      <w:t>Amtsgericht Frankfurt am Main</w:t>
    </w:r>
  </w:p>
  <w:p w14:paraId="3A3CB77A" w14:textId="77777777" w:rsidR="00D731A8" w:rsidRPr="00D731A8" w:rsidRDefault="00D731A8" w:rsidP="00D731A8">
    <w:pPr>
      <w:pStyle w:val="EinfAbs"/>
      <w:rPr>
        <w:rFonts w:ascii="Effra" w:hAnsi="Effra" w:cs="Effra"/>
        <w:color w:val="8B95AA"/>
        <w:sz w:val="14"/>
        <w:szCs w:val="14"/>
        <w:lang w:val="en-US"/>
      </w:rPr>
    </w:pPr>
    <w:proofErr w:type="spellStart"/>
    <w:r w:rsidRPr="00D731A8">
      <w:rPr>
        <w:rFonts w:ascii="Effra" w:hAnsi="Effra" w:cs="Effra"/>
        <w:color w:val="325473"/>
        <w:w w:val="103"/>
        <w:sz w:val="14"/>
        <w:szCs w:val="14"/>
        <w:lang w:val="en-US"/>
      </w:rPr>
      <w:t>Vereinsregister</w:t>
    </w:r>
    <w:proofErr w:type="spellEnd"/>
    <w:r w:rsidRPr="00D731A8">
      <w:rPr>
        <w:rFonts w:ascii="Effra" w:hAnsi="Effra" w:cs="Effra"/>
        <w:color w:val="325473"/>
        <w:w w:val="103"/>
        <w:sz w:val="14"/>
        <w:szCs w:val="14"/>
        <w:lang w:val="en-US"/>
      </w:rPr>
      <w:t xml:space="preserve">/Society Register: </w:t>
    </w:r>
    <w:r w:rsidRPr="00D731A8">
      <w:rPr>
        <w:rFonts w:ascii="Effra" w:hAnsi="Effra" w:cs="Effra"/>
        <w:color w:val="8B95AA"/>
        <w:sz w:val="14"/>
        <w:szCs w:val="14"/>
        <w:lang w:val="en-US"/>
      </w:rPr>
      <w:t>VR4966</w:t>
    </w:r>
  </w:p>
  <w:p w14:paraId="2CFC789C" w14:textId="0C83C525" w:rsidR="00D731A8" w:rsidRPr="00D731A8" w:rsidRDefault="00D731A8" w:rsidP="00D731A8">
    <w:pPr>
      <w:pStyle w:val="EinfAbs"/>
      <w:spacing w:line="240" w:lineRule="auto"/>
      <w:rPr>
        <w:rFonts w:ascii="Effra" w:hAnsi="Effra" w:cs="Effra"/>
        <w:color w:val="8B95AA"/>
        <w:sz w:val="14"/>
        <w:szCs w:val="14"/>
        <w:lang w:val="en-US"/>
      </w:rPr>
    </w:pPr>
    <w:r w:rsidRPr="00060AC7">
      <w:rPr>
        <w:rFonts w:ascii="Effra" w:hAnsi="Effra" w:cs="Effra"/>
        <w:color w:val="325473"/>
        <w:w w:val="103"/>
        <w:sz w:val="14"/>
        <w:szCs w:val="14"/>
        <w:lang w:val="en-US"/>
      </w:rPr>
      <w:t>Ust.ID-Nr./VAT No.:</w:t>
    </w:r>
    <w:r w:rsidRPr="00060AC7">
      <w:rPr>
        <w:rFonts w:ascii="Effra" w:hAnsi="Effra" w:cs="Effra"/>
        <w:color w:val="8B95AA"/>
        <w:sz w:val="14"/>
        <w:szCs w:val="14"/>
        <w:lang w:val="en-US"/>
      </w:rPr>
      <w:t xml:space="preserve"> DE 114 10 88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72C8F" w14:textId="77777777" w:rsidR="00103540" w:rsidRDefault="00103540" w:rsidP="00EB1348">
      <w:r>
        <w:separator/>
      </w:r>
    </w:p>
  </w:footnote>
  <w:footnote w:type="continuationSeparator" w:id="0">
    <w:p w14:paraId="4AE52A94" w14:textId="77777777" w:rsidR="00103540" w:rsidRDefault="00103540"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A8EB"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42BC97CB" wp14:editId="58181FFC">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195D" w14:textId="77777777" w:rsidR="00373698" w:rsidRPr="00373698" w:rsidRDefault="00373698" w:rsidP="00D731A8">
    <w:pPr>
      <w:pStyle w:val="Kopfzeile"/>
      <w:rPr>
        <w:lang w:val="en-US"/>
      </w:rPr>
    </w:pPr>
  </w:p>
  <w:p w14:paraId="4186B064" w14:textId="58879002" w:rsidR="00EB1348" w:rsidRPr="00373698" w:rsidRDefault="00EB1348" w:rsidP="00EB1348">
    <w:pPr>
      <w:pStyle w:val="Kopfzeile"/>
      <w:ind w:left="284"/>
      <w:rPr>
        <w:lang w:val="en-US"/>
      </w:rPr>
    </w:pPr>
  </w:p>
  <w:p w14:paraId="514698D7" w14:textId="77777777" w:rsidR="002477DC" w:rsidRDefault="002477DC" w:rsidP="002477DC">
    <w:pPr>
      <w:pStyle w:val="EinfAbs"/>
      <w:tabs>
        <w:tab w:val="left" w:pos="920"/>
      </w:tabs>
      <w:rPr>
        <w:rFonts w:ascii="Effra Medium" w:eastAsia="Calibri" w:hAnsi="Effra Medium" w:cs="Times New Roman"/>
        <w:color w:val="44546A" w:themeColor="text2"/>
      </w:rPr>
    </w:pPr>
  </w:p>
  <w:p w14:paraId="1C62538A" w14:textId="77777777" w:rsidR="002477DC" w:rsidRDefault="002477DC" w:rsidP="002477DC">
    <w:pPr>
      <w:pStyle w:val="EinfAbs"/>
      <w:tabs>
        <w:tab w:val="left" w:pos="920"/>
      </w:tabs>
      <w:rPr>
        <w:rFonts w:ascii="Effra Medium" w:eastAsia="Calibri" w:hAnsi="Effra Medium" w:cs="Times New Roman"/>
        <w:color w:val="44546A" w:themeColor="text2"/>
      </w:rPr>
    </w:pPr>
  </w:p>
  <w:p w14:paraId="12DEC5E9" w14:textId="6977BC57"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 xml:space="preserve">Seite </w:t>
    </w:r>
    <w:r w:rsidR="009F003F" w:rsidRPr="009F003F">
      <w:rPr>
        <w:rFonts w:ascii="Effra Medium" w:eastAsia="Calibri" w:hAnsi="Effra Medium" w:cs="Times New Roman"/>
        <w:color w:val="44546A" w:themeColor="text2"/>
      </w:rPr>
      <w:fldChar w:fldCharType="begin"/>
    </w:r>
    <w:r w:rsidR="009F003F" w:rsidRPr="009F003F">
      <w:rPr>
        <w:rFonts w:ascii="Effra Medium" w:eastAsia="Calibri" w:hAnsi="Effra Medium" w:cs="Times New Roman"/>
        <w:color w:val="44546A" w:themeColor="text2"/>
      </w:rPr>
      <w:instrText>PAGE   \* MERGEFORMAT</w:instrText>
    </w:r>
    <w:r w:rsidR="009F003F" w:rsidRPr="009F003F">
      <w:rPr>
        <w:rFonts w:ascii="Effra Medium" w:eastAsia="Calibri" w:hAnsi="Effra Medium" w:cs="Times New Roman"/>
        <w:color w:val="44546A" w:themeColor="text2"/>
      </w:rPr>
      <w:fldChar w:fldCharType="separate"/>
    </w:r>
    <w:r w:rsidR="009F003F" w:rsidRPr="009F003F">
      <w:rPr>
        <w:rFonts w:ascii="Effra Medium" w:eastAsia="Calibri" w:hAnsi="Effra Medium" w:cs="Times New Roman"/>
        <w:color w:val="44546A" w:themeColor="text2"/>
      </w:rPr>
      <w:t>1</w:t>
    </w:r>
    <w:r w:rsidR="009F003F" w:rsidRPr="009F003F">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Pr="00FD31F4">
      <w:rPr>
        <w:rFonts w:ascii="Effra Medium" w:eastAsia="Calibri" w:hAnsi="Effra Medium" w:cs="Times New Roman"/>
        <w:color w:val="44546A" w:themeColor="text2"/>
      </w:rPr>
      <w:t>PRESSEINFORMATION</w:t>
    </w:r>
    <w:r>
      <w:rPr>
        <w:rFonts w:ascii="Effra Medium" w:eastAsia="Calibri" w:hAnsi="Effra Medium" w:cs="Times New Roman"/>
        <w:color w:val="44546A" w:themeColor="text2"/>
      </w:rPr>
      <w:t xml:space="preserve"> GrindingHub        </w:t>
    </w:r>
    <w:r w:rsidR="00AB16EF">
      <w:rPr>
        <w:rFonts w:ascii="Effra Medium" w:eastAsia="Calibri" w:hAnsi="Effra Medium" w:cs="Times New Roman"/>
        <w:color w:val="44546A" w:themeColor="text2"/>
      </w:rPr>
      <w:t>09.01.2024</w:t>
    </w:r>
  </w:p>
  <w:p w14:paraId="075B283B" w14:textId="77777777" w:rsidR="00734539" w:rsidRPr="009F003F" w:rsidRDefault="00734539" w:rsidP="00373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3718" w14:textId="1BCC4219"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5A8D22BC" wp14:editId="4337CC8C">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69A7499" w14:textId="5B561CB9"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9BFBFE5" wp14:editId="2E83C2E6">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1E780C78" w14:textId="1FD321E4"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7E8306DF" w14:textId="62D322B0" w:rsidR="00373698" w:rsidRPr="00373698" w:rsidRDefault="00373698" w:rsidP="00373698">
    <w:pPr>
      <w:pStyle w:val="Kopfzeile"/>
      <w:rPr>
        <w:lang w:val="en-US"/>
      </w:rPr>
    </w:pPr>
  </w:p>
  <w:p w14:paraId="03AB8A75" w14:textId="77777777" w:rsidR="00373698" w:rsidRPr="00373698" w:rsidRDefault="00373698" w:rsidP="00373698">
    <w:pPr>
      <w:pStyle w:val="Kopfzeile"/>
      <w:rPr>
        <w:lang w:val="en-US"/>
      </w:rPr>
    </w:pPr>
  </w:p>
  <w:p w14:paraId="66EB5E47" w14:textId="5F4B19BB" w:rsidR="00373698" w:rsidRPr="00373698" w:rsidRDefault="00373698" w:rsidP="00373698">
    <w:pPr>
      <w:pStyle w:val="Kopfzeile"/>
      <w:ind w:left="284"/>
      <w:rPr>
        <w:lang w:val="en-US"/>
      </w:rPr>
    </w:pPr>
  </w:p>
  <w:p w14:paraId="6E8CB756" w14:textId="77777777" w:rsidR="00373698" w:rsidRPr="00373698" w:rsidRDefault="00373698" w:rsidP="00373698">
    <w:pPr>
      <w:pStyle w:val="Kopfzeile"/>
      <w:ind w:left="284"/>
      <w:rPr>
        <w:lang w:val="en-US"/>
      </w:rPr>
    </w:pPr>
  </w:p>
  <w:p w14:paraId="27624D83" w14:textId="77777777" w:rsidR="00373698" w:rsidRPr="00373698" w:rsidRDefault="00373698" w:rsidP="00373698">
    <w:pPr>
      <w:pStyle w:val="Kopfzeile"/>
      <w:ind w:left="284"/>
      <w:rPr>
        <w:lang w:val="en-US"/>
      </w:rPr>
    </w:pPr>
  </w:p>
  <w:p w14:paraId="01446A65" w14:textId="57E0CB61"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5256AF45" wp14:editId="48C5F8E6">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033D114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58CB8A8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138E6BC9"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9C9C97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8DA2BF8" w14:textId="5775F9C2" w:rsidR="00373698" w:rsidRPr="00734539" w:rsidRDefault="00373698" w:rsidP="00521675">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34D5867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7E942DA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5A7BF14" w14:textId="77777777" w:rsidR="00373698" w:rsidRDefault="00373698" w:rsidP="00373698">
                          <w:pPr>
                            <w:jc w:val="right"/>
                            <w:rPr>
                              <w:rFonts w:ascii="Effra" w:hAnsi="Effra" w:cs="Effra"/>
                              <w:color w:val="003275"/>
                              <w:spacing w:val="2"/>
                              <w:sz w:val="16"/>
                              <w:szCs w:val="16"/>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6AF45" id="_x0000_t202" coordsize="21600,21600" o:spt="202" path="m,l,21600r21600,l21600,xe">
              <v:stroke joinstyle="miter"/>
              <v:path gradientshapeok="t" o:connecttype="rect"/>
            </v:shapetype>
            <v:shape id="Textfeld 33" o:spid="_x0000_s1031"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033D1141"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58CB8A8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138E6BC9"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9C9C97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08DA2BF8" w14:textId="5775F9C2" w:rsidR="00373698" w:rsidRPr="00734539" w:rsidRDefault="00373698" w:rsidP="00521675">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34D5867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7E942DA3"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5A7BF14" w14:textId="77777777" w:rsidR="00373698" w:rsidRDefault="00373698" w:rsidP="00373698">
                    <w:pPr>
                      <w:jc w:val="right"/>
                      <w:rPr>
                        <w:rFonts w:ascii="Effra" w:hAnsi="Effra" w:cs="Effra"/>
                        <w:color w:val="003275"/>
                        <w:spacing w:val="2"/>
                        <w:sz w:val="16"/>
                        <w:szCs w:val="16"/>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cs="Effra"/>
                        <w:noProof/>
                        <w:color w:val="003275"/>
                        <w:spacing w:val="2"/>
                        <w:sz w:val="16"/>
                        <w:szCs w:val="16"/>
                        <w:lang w:eastAsia="de-DE"/>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6">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sidR="00373698">
                      <w:rPr>
                        <w:rFonts w:ascii="Effra" w:hAnsi="Effra" w:cs="Effra"/>
                        <w:color w:val="003275"/>
                        <w:spacing w:val="2"/>
                        <w:sz w:val="16"/>
                        <w:szCs w:val="16"/>
                      </w:rPr>
                      <w:t xml:space="preserve"> </w:t>
                    </w:r>
                  </w:p>
                </w:txbxContent>
              </v:textbox>
            </v:shape>
          </w:pict>
        </mc:Fallback>
      </mc:AlternateContent>
    </w:r>
  </w:p>
  <w:p w14:paraId="38B242F7" w14:textId="40E247AF" w:rsidR="00373698" w:rsidRPr="00FD31F4" w:rsidRDefault="00373698"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503F5BFE" w14:textId="71651EDC" w:rsidR="00373698" w:rsidRDefault="003736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510B"/>
    <w:multiLevelType w:val="multilevel"/>
    <w:tmpl w:val="A906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555A6"/>
    <w:multiLevelType w:val="multilevel"/>
    <w:tmpl w:val="F5E6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3330B8"/>
    <w:multiLevelType w:val="multilevel"/>
    <w:tmpl w:val="846A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790FB9"/>
    <w:multiLevelType w:val="multilevel"/>
    <w:tmpl w:val="B3649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564F37"/>
    <w:multiLevelType w:val="multilevel"/>
    <w:tmpl w:val="74FA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C01E4"/>
    <w:multiLevelType w:val="multilevel"/>
    <w:tmpl w:val="8456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2216416">
    <w:abstractNumId w:val="2"/>
  </w:num>
  <w:num w:numId="2" w16cid:durableId="1849905635">
    <w:abstractNumId w:val="5"/>
  </w:num>
  <w:num w:numId="3" w16cid:durableId="890577839">
    <w:abstractNumId w:val="1"/>
  </w:num>
  <w:num w:numId="4" w16cid:durableId="815415136">
    <w:abstractNumId w:val="3"/>
  </w:num>
  <w:num w:numId="5" w16cid:durableId="138235524">
    <w:abstractNumId w:val="4"/>
  </w:num>
  <w:num w:numId="6" w16cid:durableId="92584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1NzW3tDAwsjC2NDRU0lEKTi0uzszPAykwtKgFAKMaBC8tAAAA"/>
  </w:docVars>
  <w:rsids>
    <w:rsidRoot w:val="00EB1348"/>
    <w:rsid w:val="0000238B"/>
    <w:rsid w:val="000034FD"/>
    <w:rsid w:val="000046D4"/>
    <w:rsid w:val="00013703"/>
    <w:rsid w:val="0002620B"/>
    <w:rsid w:val="00037EAD"/>
    <w:rsid w:val="00047A59"/>
    <w:rsid w:val="000557DE"/>
    <w:rsid w:val="0009488C"/>
    <w:rsid w:val="000A3F9A"/>
    <w:rsid w:val="000B300E"/>
    <w:rsid w:val="000D1B74"/>
    <w:rsid w:val="00101B04"/>
    <w:rsid w:val="0010214D"/>
    <w:rsid w:val="00103540"/>
    <w:rsid w:val="00126D25"/>
    <w:rsid w:val="001322CA"/>
    <w:rsid w:val="001A1B98"/>
    <w:rsid w:val="001B5A2A"/>
    <w:rsid w:val="001C60EE"/>
    <w:rsid w:val="001D2C6D"/>
    <w:rsid w:val="001D3BB2"/>
    <w:rsid w:val="00202B4C"/>
    <w:rsid w:val="00213C4E"/>
    <w:rsid w:val="00241ECD"/>
    <w:rsid w:val="002477DC"/>
    <w:rsid w:val="00263BB8"/>
    <w:rsid w:val="00271444"/>
    <w:rsid w:val="00276522"/>
    <w:rsid w:val="00280D36"/>
    <w:rsid w:val="002A0217"/>
    <w:rsid w:val="002B40A9"/>
    <w:rsid w:val="002D16F2"/>
    <w:rsid w:val="002E0E38"/>
    <w:rsid w:val="003009E9"/>
    <w:rsid w:val="00302D9A"/>
    <w:rsid w:val="003428C9"/>
    <w:rsid w:val="00347E76"/>
    <w:rsid w:val="00350372"/>
    <w:rsid w:val="00355979"/>
    <w:rsid w:val="00371A7E"/>
    <w:rsid w:val="00373698"/>
    <w:rsid w:val="00385156"/>
    <w:rsid w:val="003A0C24"/>
    <w:rsid w:val="003B3905"/>
    <w:rsid w:val="003B3A12"/>
    <w:rsid w:val="003C7738"/>
    <w:rsid w:val="003E012B"/>
    <w:rsid w:val="003F252D"/>
    <w:rsid w:val="00415233"/>
    <w:rsid w:val="004331B6"/>
    <w:rsid w:val="00447553"/>
    <w:rsid w:val="00450839"/>
    <w:rsid w:val="00483FBB"/>
    <w:rsid w:val="004976EB"/>
    <w:rsid w:val="004B7106"/>
    <w:rsid w:val="004C5344"/>
    <w:rsid w:val="004D4300"/>
    <w:rsid w:val="00511AC8"/>
    <w:rsid w:val="00521675"/>
    <w:rsid w:val="00531889"/>
    <w:rsid w:val="00536848"/>
    <w:rsid w:val="005724AA"/>
    <w:rsid w:val="005C6831"/>
    <w:rsid w:val="005E6C66"/>
    <w:rsid w:val="005E7C06"/>
    <w:rsid w:val="0062394E"/>
    <w:rsid w:val="00623DA5"/>
    <w:rsid w:val="00632CBC"/>
    <w:rsid w:val="00657F24"/>
    <w:rsid w:val="00666477"/>
    <w:rsid w:val="00667179"/>
    <w:rsid w:val="00671134"/>
    <w:rsid w:val="00692A20"/>
    <w:rsid w:val="006B0834"/>
    <w:rsid w:val="006D2D2C"/>
    <w:rsid w:val="007025F4"/>
    <w:rsid w:val="0071699C"/>
    <w:rsid w:val="00720B90"/>
    <w:rsid w:val="007265DB"/>
    <w:rsid w:val="007303BA"/>
    <w:rsid w:val="007323F7"/>
    <w:rsid w:val="0073276E"/>
    <w:rsid w:val="00734539"/>
    <w:rsid w:val="00734607"/>
    <w:rsid w:val="007417CC"/>
    <w:rsid w:val="007529A8"/>
    <w:rsid w:val="00757942"/>
    <w:rsid w:val="00766865"/>
    <w:rsid w:val="00782EC7"/>
    <w:rsid w:val="00785D03"/>
    <w:rsid w:val="007B3730"/>
    <w:rsid w:val="007B39A4"/>
    <w:rsid w:val="007B7217"/>
    <w:rsid w:val="007D51BD"/>
    <w:rsid w:val="007E283D"/>
    <w:rsid w:val="00812340"/>
    <w:rsid w:val="008160BD"/>
    <w:rsid w:val="00827223"/>
    <w:rsid w:val="00833143"/>
    <w:rsid w:val="00844F8D"/>
    <w:rsid w:val="00857AE8"/>
    <w:rsid w:val="00867666"/>
    <w:rsid w:val="008C6EEA"/>
    <w:rsid w:val="008F100F"/>
    <w:rsid w:val="008F1EAF"/>
    <w:rsid w:val="009257A7"/>
    <w:rsid w:val="00932381"/>
    <w:rsid w:val="00954344"/>
    <w:rsid w:val="00992495"/>
    <w:rsid w:val="009A4EF0"/>
    <w:rsid w:val="009C4F4C"/>
    <w:rsid w:val="009C567A"/>
    <w:rsid w:val="009C650D"/>
    <w:rsid w:val="009E36E6"/>
    <w:rsid w:val="009F003F"/>
    <w:rsid w:val="009F6E0A"/>
    <w:rsid w:val="009F737B"/>
    <w:rsid w:val="009F7656"/>
    <w:rsid w:val="00A178CA"/>
    <w:rsid w:val="00A24526"/>
    <w:rsid w:val="00A41EE5"/>
    <w:rsid w:val="00A756B8"/>
    <w:rsid w:val="00A80EA5"/>
    <w:rsid w:val="00A9278F"/>
    <w:rsid w:val="00AA4070"/>
    <w:rsid w:val="00AA5248"/>
    <w:rsid w:val="00AB0D80"/>
    <w:rsid w:val="00AB16EF"/>
    <w:rsid w:val="00AB437A"/>
    <w:rsid w:val="00AC218C"/>
    <w:rsid w:val="00AD32D1"/>
    <w:rsid w:val="00AD3F7C"/>
    <w:rsid w:val="00AE2977"/>
    <w:rsid w:val="00AE445B"/>
    <w:rsid w:val="00B176FE"/>
    <w:rsid w:val="00B41023"/>
    <w:rsid w:val="00B4799A"/>
    <w:rsid w:val="00B64281"/>
    <w:rsid w:val="00B662B0"/>
    <w:rsid w:val="00B76BEF"/>
    <w:rsid w:val="00B93B8A"/>
    <w:rsid w:val="00BC20F8"/>
    <w:rsid w:val="00BC24F6"/>
    <w:rsid w:val="00C01028"/>
    <w:rsid w:val="00C2239A"/>
    <w:rsid w:val="00C225BB"/>
    <w:rsid w:val="00C621C1"/>
    <w:rsid w:val="00C65AC3"/>
    <w:rsid w:val="00C802E7"/>
    <w:rsid w:val="00CA2AB5"/>
    <w:rsid w:val="00CB17AF"/>
    <w:rsid w:val="00CF15B6"/>
    <w:rsid w:val="00D21F96"/>
    <w:rsid w:val="00D31153"/>
    <w:rsid w:val="00D319BA"/>
    <w:rsid w:val="00D731A8"/>
    <w:rsid w:val="00D74CBA"/>
    <w:rsid w:val="00D82618"/>
    <w:rsid w:val="00D83D72"/>
    <w:rsid w:val="00D93F4B"/>
    <w:rsid w:val="00D940A0"/>
    <w:rsid w:val="00D96779"/>
    <w:rsid w:val="00DB07E8"/>
    <w:rsid w:val="00DB2DDD"/>
    <w:rsid w:val="00DC41B6"/>
    <w:rsid w:val="00DC4D5D"/>
    <w:rsid w:val="00DD550E"/>
    <w:rsid w:val="00DE78C1"/>
    <w:rsid w:val="00DF05D3"/>
    <w:rsid w:val="00DF16C9"/>
    <w:rsid w:val="00E17941"/>
    <w:rsid w:val="00E236D9"/>
    <w:rsid w:val="00E30110"/>
    <w:rsid w:val="00E630ED"/>
    <w:rsid w:val="00E86B5D"/>
    <w:rsid w:val="00E940D1"/>
    <w:rsid w:val="00E94D74"/>
    <w:rsid w:val="00EA5027"/>
    <w:rsid w:val="00EB1348"/>
    <w:rsid w:val="00EB46FB"/>
    <w:rsid w:val="00ED0A54"/>
    <w:rsid w:val="00EE575C"/>
    <w:rsid w:val="00F178E3"/>
    <w:rsid w:val="00F40492"/>
    <w:rsid w:val="00F5615D"/>
    <w:rsid w:val="00F743A9"/>
    <w:rsid w:val="00F82636"/>
    <w:rsid w:val="00F97B54"/>
    <w:rsid w:val="00FD0791"/>
    <w:rsid w:val="00FD31F4"/>
    <w:rsid w:val="00FD5EEE"/>
    <w:rsid w:val="00FD5FD7"/>
    <w:rsid w:val="00FF73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580AA"/>
  <w14:defaultImageDpi w14:val="32767"/>
  <w15:chartTrackingRefBased/>
  <w15:docId w15:val="{5D79A3A1-1DF0-2647-9081-10C20204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qFormat/>
    <w:rsid w:val="008160BD"/>
    <w:pPr>
      <w:keepNext/>
      <w:tabs>
        <w:tab w:val="left" w:pos="851"/>
      </w:tabs>
      <w:spacing w:after="0" w:line="260" w:lineRule="atLeast"/>
      <w:ind w:right="1701"/>
      <w:outlineLvl w:val="0"/>
    </w:pPr>
    <w:rPr>
      <w:rFonts w:ascii="Arial" w:eastAsia="Times New Roman" w:hAnsi="Arial" w:cs="Arial"/>
      <w:b/>
      <w:bCs/>
      <w:caps/>
      <w:spacing w:val="6"/>
      <w:kern w:val="4"/>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customStyle="1" w:styleId="berschrift1Zchn">
    <w:name w:val="Überschrift 1 Zchn"/>
    <w:basedOn w:val="Absatz-Standardschriftart"/>
    <w:link w:val="berschrift1"/>
    <w:rsid w:val="008160BD"/>
    <w:rPr>
      <w:rFonts w:ascii="Arial" w:eastAsia="Times New Roman" w:hAnsi="Arial" w:cs="Arial"/>
      <w:b/>
      <w:bCs/>
      <w:caps/>
      <w:spacing w:val="6"/>
      <w:kern w:val="4"/>
      <w:sz w:val="22"/>
      <w:szCs w:val="32"/>
      <w:lang w:eastAsia="de-DE"/>
    </w:rPr>
  </w:style>
  <w:style w:type="character" w:styleId="Fett">
    <w:name w:val="Strong"/>
    <w:basedOn w:val="Absatz-Standardschriftart"/>
    <w:uiPriority w:val="22"/>
    <w:qFormat/>
    <w:rsid w:val="008160BD"/>
    <w:rPr>
      <w:b/>
      <w:bCs/>
    </w:rPr>
  </w:style>
  <w:style w:type="paragraph" w:styleId="Listenabsatz">
    <w:name w:val="List Paragraph"/>
    <w:basedOn w:val="Standard"/>
    <w:uiPriority w:val="34"/>
    <w:qFormat/>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etreff">
    <w:name w:val="Betreff"/>
    <w:basedOn w:val="Standard"/>
    <w:rsid w:val="008160BD"/>
    <w:pPr>
      <w:spacing w:after="0" w:line="420" w:lineRule="atLeast"/>
      <w:ind w:right="1701"/>
    </w:pPr>
    <w:rPr>
      <w:rFonts w:ascii="Arial" w:eastAsia="Times New Roman" w:hAnsi="Arial" w:cs="Times New Roman"/>
      <w:b/>
      <w:bCs/>
      <w:kern w:val="4"/>
      <w:sz w:val="28"/>
      <w:szCs w:val="20"/>
      <w:lang w:eastAsia="de-DE"/>
    </w:rPr>
  </w:style>
  <w:style w:type="character" w:styleId="NichtaufgelsteErwhnung">
    <w:name w:val="Unresolved Mention"/>
    <w:basedOn w:val="Absatz-Standardschriftart"/>
    <w:uiPriority w:val="99"/>
    <w:unhideWhenUsed/>
    <w:rsid w:val="008160BD"/>
    <w:rPr>
      <w:color w:val="605E5C"/>
      <w:shd w:val="clear" w:color="auto" w:fill="E1DFDD"/>
    </w:rPr>
  </w:style>
  <w:style w:type="paragraph" w:styleId="HTMLVorformatiert">
    <w:name w:val="HTML Preformatted"/>
    <w:basedOn w:val="Standard"/>
    <w:link w:val="HTMLVorformatiertZchn"/>
    <w:uiPriority w:val="99"/>
    <w:semiHidden/>
    <w:unhideWhenUsed/>
    <w:rsid w:val="008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160BD"/>
    <w:rPr>
      <w:rFonts w:ascii="Courier New" w:eastAsia="Times New Roman" w:hAnsi="Courier New" w:cs="Courier New"/>
      <w:sz w:val="20"/>
      <w:szCs w:val="20"/>
      <w:lang w:eastAsia="de-DE"/>
    </w:rPr>
  </w:style>
  <w:style w:type="paragraph" w:styleId="StandardWeb">
    <w:name w:val="Normal (Web)"/>
    <w:basedOn w:val="Standard"/>
    <w:uiPriority w:val="99"/>
    <w:semiHidden/>
    <w:unhideWhenUse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msonormal">
    <w:name w:val="x_msonormal"/>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ttendee-list-item">
    <w:name w:val="attendee-list-item"/>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ietext">
    <w:name w:val="Fließtext"/>
    <w:basedOn w:val="Standard"/>
    <w:link w:val="FlietextZchn"/>
    <w:qFormat/>
    <w:rsid w:val="00657F24"/>
    <w:pPr>
      <w:spacing w:after="0" w:line="360" w:lineRule="auto"/>
    </w:pPr>
    <w:rPr>
      <w:rFonts w:ascii="Effra Light" w:hAnsi="Effra Light"/>
    </w:rPr>
  </w:style>
  <w:style w:type="character" w:customStyle="1" w:styleId="FlietextZchn">
    <w:name w:val="Fließtext Zchn"/>
    <w:basedOn w:val="Absatz-Standardschriftart"/>
    <w:link w:val="Flietext"/>
    <w:rsid w:val="00657F24"/>
    <w:rPr>
      <w:rFonts w:ascii="Effra Light" w:hAnsi="Effra Light"/>
      <w:sz w:val="22"/>
      <w:szCs w:val="22"/>
    </w:rPr>
  </w:style>
  <w:style w:type="character" w:customStyle="1" w:styleId="normaltextrun">
    <w:name w:val="normaltextrun"/>
    <w:basedOn w:val="Absatz-Standardschriftart"/>
    <w:rsid w:val="00D96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6.emf"/><Relationship Id="rId1" Type="http://schemas.openxmlformats.org/officeDocument/2006/relationships/image" Target="media/image7.emf"/><Relationship Id="rId6" Type="http://schemas.openxmlformats.org/officeDocument/2006/relationships/image" Target="media/image80.jpg"/><Relationship Id="rId5" Type="http://schemas.openxmlformats.org/officeDocument/2006/relationships/hyperlink" Target="http://www.grindinghub.de" TargetMode="External"/><Relationship Id="rId4"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77884D1100A8439C2DCEF73E85B373" ma:contentTypeVersion="13" ma:contentTypeDescription="Create a new document." ma:contentTypeScope="" ma:versionID="4398106b47fe02710440aa652d012bc4">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1b1a5a13596c0f977106787125dac5ac"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CA572D-B2AF-7344-AEB1-4BEC978C40DC}">
  <ds:schemaRefs>
    <ds:schemaRef ds:uri="http://schemas.openxmlformats.org/officeDocument/2006/bibliography"/>
  </ds:schemaRefs>
</ds:datastoreItem>
</file>

<file path=customXml/itemProps2.xml><?xml version="1.0" encoding="utf-8"?>
<ds:datastoreItem xmlns:ds="http://schemas.openxmlformats.org/officeDocument/2006/customXml" ds:itemID="{A35AAC8E-171F-4B1A-8F1A-F77854909F9A}"/>
</file>

<file path=customXml/itemProps3.xml><?xml version="1.0" encoding="utf-8"?>
<ds:datastoreItem xmlns:ds="http://schemas.openxmlformats.org/officeDocument/2006/customXml" ds:itemID="{9150A04B-E884-4C47-A968-822FAED012EC}">
  <ds:schemaRefs>
    <ds:schemaRef ds:uri="http://schemas.microsoft.com/sharepoint/v3/contenttype/forms"/>
  </ds:schemaRefs>
</ds:datastoreItem>
</file>

<file path=customXml/itemProps4.xml><?xml version="1.0" encoding="utf-8"?>
<ds:datastoreItem xmlns:ds="http://schemas.openxmlformats.org/officeDocument/2006/customXml" ds:itemID="{8422272B-3D90-4374-BF13-21BAB1BCC49E}">
  <ds:schemaRefs>
    <ds:schemaRef ds:uri="http://schemas.microsoft.com/office/2006/metadata/properties"/>
    <ds:schemaRef ds:uri="http://schemas.microsoft.com/office/infopath/2007/PartnerControls"/>
    <ds:schemaRef ds:uri="d3d4705b-75ec-4aba-88f0-60ee71875642"/>
    <ds:schemaRef ds:uri="ed50d73d-229e-4119-9509-036fef3259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Words>
  <Characters>197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Beckmann, Tobias</cp:lastModifiedBy>
  <cp:revision>4</cp:revision>
  <cp:lastPrinted>2021-03-15T10:26:00Z</cp:lastPrinted>
  <dcterms:created xsi:type="dcterms:W3CDTF">2023-12-20T09:40:00Z</dcterms:created>
  <dcterms:modified xsi:type="dcterms:W3CDTF">2024-01-08T14:34:00Z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